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B9203" w14:textId="06CA57ED" w:rsidR="00272085" w:rsidRDefault="00272085" w:rsidP="00272085">
      <w:pPr>
        <w:pBdr>
          <w:bottom w:val="thinThickSmallGap" w:sz="12" w:space="1" w:color="C45911" w:themeColor="accent2" w:themeShade="BF"/>
        </w:pBdr>
        <w:spacing w:before="400" w:after="200"/>
        <w:outlineLvl w:val="0"/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</w:pPr>
      <w:r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 w:rsidR="00E44FBD">
        <w:rPr>
          <w:sz w:val="18"/>
          <w:szCs w:val="18"/>
        </w:rPr>
        <w:t>DEZ/Z/341/PU-3</w:t>
      </w:r>
      <w:r>
        <w:rPr>
          <w:sz w:val="18"/>
          <w:szCs w:val="18"/>
        </w:rPr>
        <w:t>/2023</w:t>
      </w:r>
    </w:p>
    <w:p w14:paraId="5DF46A89" w14:textId="25EB108A" w:rsidR="00C85764" w:rsidRPr="002C2218" w:rsidRDefault="00C85764" w:rsidP="00C85764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</w:pPr>
      <w:r w:rsidRPr="002C221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  <w:t>Załącznik nr 3</w:t>
      </w:r>
    </w:p>
    <w:p w14:paraId="04A7EABB" w14:textId="77777777" w:rsidR="00C85764" w:rsidRPr="002C2218" w:rsidRDefault="00C85764" w:rsidP="00C85764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</w:pPr>
    </w:p>
    <w:p w14:paraId="2CB3753D" w14:textId="47134D28" w:rsidR="004D4708" w:rsidRPr="002C2218" w:rsidRDefault="004D4708" w:rsidP="00C85764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</w:pPr>
      <w:r w:rsidRPr="002C221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  <w:t>Wzór umowy</w:t>
      </w:r>
    </w:p>
    <w:p w14:paraId="76724667" w14:textId="092FA80A" w:rsidR="00E52BEA" w:rsidRPr="00272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§ 1</w:t>
      </w:r>
    </w:p>
    <w:p w14:paraId="044E4AFF" w14:textId="165A335F" w:rsidR="002A03DC" w:rsidRPr="00272085" w:rsidRDefault="002A03D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Przedmiot umowy</w:t>
      </w:r>
    </w:p>
    <w:p w14:paraId="17E3F013" w14:textId="726D0069" w:rsidR="00B308DA" w:rsidRPr="00276FCC" w:rsidRDefault="00B308DA" w:rsidP="00276FC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</w:rPr>
      </w:pPr>
      <w:r w:rsidRPr="00276FCC">
        <w:rPr>
          <w:rFonts w:ascii="Times New Roman" w:hAnsi="Times New Roman" w:cs="Times New Roman"/>
          <w:color w:val="000000" w:themeColor="text1"/>
        </w:rPr>
        <w:t xml:space="preserve">Przedmiotem umowy jest </w:t>
      </w:r>
      <w:bookmarkStart w:id="0" w:name="_Hlk522607174"/>
      <w:bookmarkStart w:id="1" w:name="_Hlk71797453"/>
      <w:r w:rsidR="00041385" w:rsidRPr="00276FCC">
        <w:rPr>
          <w:rFonts w:ascii="Times New Roman" w:hAnsi="Times New Roman" w:cs="Times New Roman"/>
          <w:color w:val="000000" w:themeColor="text1"/>
        </w:rPr>
        <w:t>„</w:t>
      </w:r>
      <w:bookmarkEnd w:id="0"/>
      <w:r w:rsidR="00E44FBD" w:rsidRPr="00276FCC">
        <w:rPr>
          <w:rFonts w:ascii="Times New Roman" w:hAnsi="Times New Roman" w:cs="Times New Roman"/>
          <w:b/>
          <w:color w:val="000000" w:themeColor="text1"/>
        </w:rPr>
        <w:t xml:space="preserve">Dostawa podtlenku azotu medycznego, ciekłego azotu medycznego </w:t>
      </w:r>
      <w:r w:rsidR="00466793">
        <w:rPr>
          <w:rFonts w:ascii="Times New Roman" w:hAnsi="Times New Roman" w:cs="Times New Roman"/>
          <w:b/>
          <w:color w:val="000000" w:themeColor="text1"/>
        </w:rPr>
        <w:br/>
      </w:r>
      <w:r w:rsidR="00E44FBD" w:rsidRPr="00276FCC">
        <w:rPr>
          <w:rFonts w:ascii="Times New Roman" w:hAnsi="Times New Roman" w:cs="Times New Roman"/>
          <w:b/>
          <w:color w:val="000000" w:themeColor="text1"/>
        </w:rPr>
        <w:t>i argonu medycznego do SPZZOZ w Wyszkowie</w:t>
      </w:r>
      <w:r w:rsidR="00B93377" w:rsidRPr="00276FCC">
        <w:rPr>
          <w:rFonts w:ascii="Times New Roman" w:hAnsi="Times New Roman" w:cs="Times New Roman"/>
          <w:color w:val="000000" w:themeColor="text1"/>
        </w:rPr>
        <w:t>”</w:t>
      </w:r>
      <w:bookmarkEnd w:id="1"/>
      <w:r w:rsidRPr="00276FCC">
        <w:rPr>
          <w:rFonts w:ascii="Times New Roman" w:hAnsi="Times New Roman" w:cs="Times New Roman"/>
          <w:color w:val="000000" w:themeColor="text1"/>
        </w:rPr>
        <w:t xml:space="preserve">, zgodnie ze złożoną ofertą z dnia </w:t>
      </w:r>
      <w:r w:rsidR="00C85764" w:rsidRPr="00276FCC">
        <w:rPr>
          <w:rFonts w:ascii="Times New Roman" w:hAnsi="Times New Roman" w:cs="Times New Roman"/>
          <w:color w:val="000000" w:themeColor="text1"/>
        </w:rPr>
        <w:t>………………</w:t>
      </w:r>
      <w:r w:rsidRPr="00276FCC">
        <w:rPr>
          <w:rFonts w:ascii="Times New Roman" w:hAnsi="Times New Roman" w:cs="Times New Roman"/>
          <w:color w:val="000000" w:themeColor="text1"/>
        </w:rPr>
        <w:t xml:space="preserve"> roku</w:t>
      </w:r>
      <w:r w:rsidR="00B96C2D" w:rsidRPr="00276FCC">
        <w:rPr>
          <w:rFonts w:ascii="Times New Roman" w:hAnsi="Times New Roman" w:cs="Times New Roman"/>
          <w:color w:val="000000" w:themeColor="text1"/>
        </w:rPr>
        <w:t xml:space="preserve">, stanowiącą </w:t>
      </w:r>
      <w:r w:rsidR="00911243" w:rsidRPr="00276FCC">
        <w:rPr>
          <w:rFonts w:ascii="Times New Roman" w:hAnsi="Times New Roman" w:cs="Times New Roman"/>
          <w:color w:val="000000" w:themeColor="text1"/>
        </w:rPr>
        <w:t>Z</w:t>
      </w:r>
      <w:r w:rsidR="00DF18D8" w:rsidRPr="00276FCC">
        <w:rPr>
          <w:rFonts w:ascii="Times New Roman" w:hAnsi="Times New Roman" w:cs="Times New Roman"/>
          <w:color w:val="000000" w:themeColor="text1"/>
        </w:rPr>
        <w:t>ałącznik nr 1</w:t>
      </w:r>
      <w:r w:rsidR="00B96C2D" w:rsidRPr="00276FCC">
        <w:rPr>
          <w:rFonts w:ascii="Times New Roman" w:hAnsi="Times New Roman" w:cs="Times New Roman"/>
          <w:color w:val="000000" w:themeColor="text1"/>
        </w:rPr>
        <w:t>.</w:t>
      </w:r>
    </w:p>
    <w:p w14:paraId="7109E303" w14:textId="073897E6" w:rsidR="00351CD3" w:rsidRPr="00276FCC" w:rsidRDefault="00351CD3" w:rsidP="00276FC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</w:rPr>
      </w:pPr>
      <w:r w:rsidRPr="00276FCC">
        <w:rPr>
          <w:rFonts w:ascii="Times New Roman" w:hAnsi="Times New Roman" w:cs="Times New Roman"/>
          <w:color w:val="000000" w:themeColor="text1"/>
        </w:rPr>
        <w:t xml:space="preserve">Szczegółowy wykaz Towarów i cenę jednostkową określono w ofercie z dnia …………………… roku –Załącznik nr 1, która stanowi integralną część umowy. </w:t>
      </w:r>
    </w:p>
    <w:p w14:paraId="17DA8DF2" w14:textId="216B6692" w:rsidR="00E85F30" w:rsidRDefault="00351CD3" w:rsidP="00E85F30">
      <w:pPr>
        <w:widowControl w:val="0"/>
        <w:numPr>
          <w:ilvl w:val="0"/>
          <w:numId w:val="1"/>
        </w:numPr>
        <w:tabs>
          <w:tab w:val="num" w:pos="360"/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</w:rPr>
      </w:pPr>
      <w:r w:rsidRPr="00276FCC">
        <w:rPr>
          <w:rFonts w:ascii="Times New Roman" w:hAnsi="Times New Roman" w:cs="Times New Roman"/>
          <w:color w:val="000000" w:themeColor="text1"/>
        </w:rPr>
        <w:t xml:space="preserve">Zamawiający zastrzega sobie możliwość niewykorzystania pełnej ilości Towarów wymienionych </w:t>
      </w:r>
      <w:r w:rsidR="006E0624">
        <w:rPr>
          <w:rFonts w:ascii="Times New Roman" w:hAnsi="Times New Roman" w:cs="Times New Roman"/>
          <w:color w:val="000000" w:themeColor="text1"/>
        </w:rPr>
        <w:br/>
      </w:r>
      <w:r w:rsidRPr="00276FCC">
        <w:rPr>
          <w:rFonts w:ascii="Times New Roman" w:hAnsi="Times New Roman" w:cs="Times New Roman"/>
          <w:color w:val="000000" w:themeColor="text1"/>
        </w:rPr>
        <w:t>w Załączniku nr 1.</w:t>
      </w:r>
    </w:p>
    <w:p w14:paraId="75D81296" w14:textId="0FFBEA77" w:rsidR="00E85F30" w:rsidRPr="00E85F30" w:rsidRDefault="00E85F30" w:rsidP="00E85F30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</w:rPr>
      </w:pPr>
      <w:r w:rsidRPr="00E85F30">
        <w:rPr>
          <w:rFonts w:ascii="Times New Roman" w:hAnsi="Times New Roman" w:cs="Times New Roman"/>
          <w:color w:val="000000" w:themeColor="text1"/>
        </w:rPr>
        <w:t>Oferowane produkty lecznicze muszą być dopuszczone do obrotu i stosowania zgodnie z obowiązującymi przepisami i ustawą z dnia 6 września 2001 roku prawo farmaceutyczne (</w:t>
      </w:r>
      <w:proofErr w:type="spellStart"/>
      <w:r w:rsidRPr="00E85F30">
        <w:rPr>
          <w:rFonts w:ascii="Times New Roman" w:hAnsi="Times New Roman" w:cs="Times New Roman"/>
          <w:color w:val="000000" w:themeColor="text1"/>
        </w:rPr>
        <w:t>t.j</w:t>
      </w:r>
      <w:proofErr w:type="spellEnd"/>
      <w:r w:rsidRPr="00E85F30">
        <w:rPr>
          <w:rFonts w:ascii="Times New Roman" w:hAnsi="Times New Roman" w:cs="Times New Roman"/>
          <w:color w:val="000000" w:themeColor="text1"/>
        </w:rPr>
        <w:t>. Dz.U.2022.2301).</w:t>
      </w:r>
    </w:p>
    <w:p w14:paraId="52B65096" w14:textId="77777777" w:rsidR="004E296D" w:rsidRPr="00272085" w:rsidRDefault="004E296D" w:rsidP="004E296D">
      <w:pPr>
        <w:spacing w:after="0" w:line="240" w:lineRule="auto"/>
        <w:ind w:left="-2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14:paraId="24C62004" w14:textId="13BB96E9" w:rsidR="00594C3B" w:rsidRPr="00272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§ 2</w:t>
      </w:r>
    </w:p>
    <w:p w14:paraId="5FC707FA" w14:textId="77777777" w:rsidR="00594C3B" w:rsidRPr="00272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Okres realizacji</w:t>
      </w:r>
    </w:p>
    <w:p w14:paraId="01997555" w14:textId="77777777" w:rsidR="004E6377" w:rsidRDefault="006F4494" w:rsidP="004E6377">
      <w:pPr>
        <w:widowControl w:val="0"/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>U</w:t>
      </w:r>
      <w:r w:rsidR="00594C3B" w:rsidRPr="00272085">
        <w:rPr>
          <w:rFonts w:ascii="Times New Roman" w:hAnsi="Times New Roman" w:cs="Times New Roman"/>
          <w:color w:val="000000" w:themeColor="text1"/>
        </w:rPr>
        <w:t>mowa zostaje zawarta na czas określony</w:t>
      </w:r>
      <w:r w:rsidR="000407CF" w:rsidRPr="00272085">
        <w:rPr>
          <w:rFonts w:ascii="Times New Roman" w:hAnsi="Times New Roman" w:cs="Times New Roman"/>
          <w:color w:val="000000" w:themeColor="text1"/>
        </w:rPr>
        <w:t xml:space="preserve"> </w:t>
      </w:r>
      <w:r w:rsidR="00594C3B" w:rsidRPr="00272085">
        <w:rPr>
          <w:rFonts w:ascii="Times New Roman" w:hAnsi="Times New Roman" w:cs="Times New Roman"/>
          <w:b/>
          <w:color w:val="000000" w:themeColor="text1"/>
        </w:rPr>
        <w:t>od dnia</w:t>
      </w:r>
      <w:r w:rsidR="001A566C" w:rsidRPr="0027208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C85764" w:rsidRPr="00272085">
        <w:rPr>
          <w:rFonts w:ascii="Times New Roman" w:hAnsi="Times New Roman" w:cs="Times New Roman"/>
          <w:b/>
          <w:color w:val="000000" w:themeColor="text1"/>
        </w:rPr>
        <w:t>…………..</w:t>
      </w:r>
      <w:r w:rsidR="00200AA5" w:rsidRPr="0027208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F18D8" w:rsidRPr="00272085">
        <w:rPr>
          <w:rFonts w:ascii="Times New Roman" w:hAnsi="Times New Roman" w:cs="Times New Roman"/>
          <w:b/>
          <w:color w:val="000000" w:themeColor="text1"/>
        </w:rPr>
        <w:t xml:space="preserve">roku </w:t>
      </w:r>
      <w:r w:rsidR="00594C3B" w:rsidRPr="00272085">
        <w:rPr>
          <w:rFonts w:ascii="Times New Roman" w:hAnsi="Times New Roman" w:cs="Times New Roman"/>
          <w:b/>
          <w:iCs/>
          <w:color w:val="000000" w:themeColor="text1"/>
        </w:rPr>
        <w:t xml:space="preserve">do dnia </w:t>
      </w:r>
      <w:r w:rsidR="00C85764" w:rsidRPr="00272085">
        <w:rPr>
          <w:rFonts w:ascii="Times New Roman" w:hAnsi="Times New Roman" w:cs="Times New Roman"/>
          <w:b/>
          <w:iCs/>
          <w:color w:val="000000" w:themeColor="text1"/>
        </w:rPr>
        <w:t>………………..</w:t>
      </w:r>
      <w:r w:rsidR="00200AA5" w:rsidRPr="00272085">
        <w:rPr>
          <w:rFonts w:ascii="Times New Roman" w:hAnsi="Times New Roman" w:cs="Times New Roman"/>
          <w:b/>
          <w:iCs/>
          <w:color w:val="000000" w:themeColor="text1"/>
        </w:rPr>
        <w:t xml:space="preserve"> </w:t>
      </w:r>
      <w:r w:rsidR="00594C3B" w:rsidRPr="00272085">
        <w:rPr>
          <w:rFonts w:ascii="Times New Roman" w:hAnsi="Times New Roman" w:cs="Times New Roman"/>
          <w:b/>
          <w:iCs/>
          <w:color w:val="000000" w:themeColor="text1"/>
        </w:rPr>
        <w:t>roku.</w:t>
      </w:r>
      <w:r w:rsidR="00594C3B" w:rsidRPr="00272085">
        <w:rPr>
          <w:rFonts w:ascii="Times New Roman" w:hAnsi="Times New Roman" w:cs="Times New Roman"/>
          <w:color w:val="000000" w:themeColor="text1"/>
        </w:rPr>
        <w:t xml:space="preserve"> </w:t>
      </w:r>
    </w:p>
    <w:p w14:paraId="4AFA6023" w14:textId="77777777" w:rsidR="004E6377" w:rsidRPr="002776BC" w:rsidRDefault="004E6377" w:rsidP="002776BC">
      <w:pPr>
        <w:widowControl w:val="0"/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</w:rPr>
      </w:pPr>
      <w:r w:rsidRPr="002776BC">
        <w:rPr>
          <w:rFonts w:ascii="Times New Roman" w:hAnsi="Times New Roman" w:cs="Times New Roman"/>
          <w:color w:val="000000" w:themeColor="text1"/>
        </w:rPr>
        <w:t>Umowa wygasa przed upływem czasu jej trwania z dniem wyczerpania przez Zamawiającego całkowitej wartości brutto umowy.</w:t>
      </w:r>
    </w:p>
    <w:p w14:paraId="024707B2" w14:textId="6003B76A" w:rsidR="004E6377" w:rsidRPr="002776BC" w:rsidRDefault="004E6377" w:rsidP="002776BC">
      <w:pPr>
        <w:widowControl w:val="0"/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</w:rPr>
      </w:pPr>
      <w:r w:rsidRPr="002776BC">
        <w:rPr>
          <w:rFonts w:ascii="Times New Roman" w:hAnsi="Times New Roman" w:cs="Times New Roman"/>
          <w:color w:val="000000" w:themeColor="text1"/>
        </w:rPr>
        <w:t>W przypadku niewykorzystania całkowitej wartości brutto umowy w okresie trwania umowy, umowa może zostać przedłużona na okres jej pełnego wykorzystania, jednak nie dłużej niż do dnia zawarcia umowy z Wykonawcą wyłonionym w kolejnym postępowaniu dotyczącym tego samego przedmiotu zamówienia.</w:t>
      </w:r>
    </w:p>
    <w:p w14:paraId="277F0642" w14:textId="73275985" w:rsidR="00E52BEA" w:rsidRPr="00272085" w:rsidRDefault="00E52BEA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594C3B" w:rsidRPr="00272085">
        <w:rPr>
          <w:rFonts w:ascii="Times New Roman" w:hAnsi="Times New Roman" w:cs="Times New Roman"/>
          <w:b/>
          <w:color w:val="000000" w:themeColor="text1"/>
        </w:rPr>
        <w:t>3</w:t>
      </w:r>
    </w:p>
    <w:p w14:paraId="503B3B5F" w14:textId="50BCDDD0" w:rsidR="003470BB" w:rsidRPr="00272085" w:rsidRDefault="00594C3B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Wartość przedmiotu umowy</w:t>
      </w:r>
    </w:p>
    <w:p w14:paraId="48210E5B" w14:textId="76548062" w:rsidR="00522926" w:rsidRPr="00276FCC" w:rsidRDefault="00522926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umowy została ustalona zgodnie z ofertą Wykonawcy Załącznik nr 1:</w:t>
      </w:r>
    </w:p>
    <w:p w14:paraId="413D55E3" w14:textId="117851B7" w:rsidR="00CD3C9B" w:rsidRPr="00276FCC" w:rsidRDefault="00CD3C9B" w:rsidP="00351CD3">
      <w:pPr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umowy wynosi:</w:t>
      </w:r>
    </w:p>
    <w:p w14:paraId="6914C213" w14:textId="5797AD4E" w:rsidR="00CD3C9B" w:rsidRPr="00276FCC" w:rsidRDefault="00CD3C9B" w:rsidP="00351CD3">
      <w:pPr>
        <w:pStyle w:val="Akapitzlist"/>
        <w:spacing w:after="0" w:line="240" w:lineRule="auto"/>
        <w:ind w:left="425" w:firstLine="1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netto </w:t>
      </w:r>
      <w:r w:rsidR="00C85764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</w:t>
      </w:r>
      <w:r w:rsidR="00200AA5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zł</w:t>
      </w:r>
      <w:r w:rsidR="00F75943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(</w:t>
      </w:r>
      <w:r w:rsidR="00C85764" w:rsidRPr="00276FCC">
        <w:rPr>
          <w:rFonts w:ascii="Times New Roman" w:hAnsi="Times New Roman" w:cs="Times New Roman"/>
          <w:color w:val="000000" w:themeColor="text1"/>
        </w:rPr>
        <w:t>………………</w:t>
      </w:r>
      <w:r w:rsidR="00F75943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</w:t>
      </w:r>
    </w:p>
    <w:p w14:paraId="30467640" w14:textId="452E319F" w:rsidR="0048262D" w:rsidRPr="00276FCC" w:rsidRDefault="0069052A" w:rsidP="00351CD3">
      <w:pPr>
        <w:pStyle w:val="Akapitzlist"/>
        <w:spacing w:after="0" w:line="240" w:lineRule="auto"/>
        <w:ind w:left="425" w:firstLine="1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stawka VAT </w:t>
      </w:r>
      <w:r w:rsidR="00276FCC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……….</w:t>
      </w:r>
      <w:r w:rsidR="00FC7A24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200AA5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%</w:t>
      </w:r>
    </w:p>
    <w:p w14:paraId="59BAA512" w14:textId="7652AC01" w:rsidR="00CD3C9B" w:rsidRPr="00276FCC" w:rsidRDefault="00CD3C9B" w:rsidP="00351CD3">
      <w:pPr>
        <w:pStyle w:val="Akapitzlist"/>
        <w:spacing w:after="0" w:line="240" w:lineRule="auto"/>
        <w:ind w:left="425" w:firstLine="1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wartość VAT </w:t>
      </w:r>
      <w:r w:rsidR="00C85764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………………..</w:t>
      </w:r>
      <w:r w:rsidR="00AE484A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zł</w:t>
      </w:r>
      <w:r w:rsidR="00F75943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48262D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( </w:t>
      </w:r>
      <w:r w:rsidR="00C85764" w:rsidRPr="00276FCC">
        <w:rPr>
          <w:rFonts w:ascii="Times New Roman" w:hAnsi="Times New Roman" w:cs="Times New Roman"/>
          <w:color w:val="000000" w:themeColor="text1"/>
        </w:rPr>
        <w:t>…………………………</w:t>
      </w:r>
      <w:r w:rsidR="0048262D" w:rsidRPr="00276FCC">
        <w:rPr>
          <w:rFonts w:ascii="Times New Roman" w:hAnsi="Times New Roman" w:cs="Times New Roman"/>
          <w:color w:val="000000" w:themeColor="text1"/>
        </w:rPr>
        <w:t>)</w:t>
      </w:r>
    </w:p>
    <w:p w14:paraId="142BD794" w14:textId="1AF04521" w:rsidR="0097680D" w:rsidRPr="00276FCC" w:rsidRDefault="00CD3C9B" w:rsidP="00351CD3">
      <w:pPr>
        <w:pStyle w:val="Akapitzlist"/>
        <w:spacing w:after="0" w:line="240" w:lineRule="auto"/>
        <w:ind w:left="425" w:firstLine="1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brutto </w:t>
      </w:r>
      <w:r w:rsidR="00C85764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……………….</w:t>
      </w:r>
      <w:r w:rsidR="00AE484A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zł (</w:t>
      </w:r>
      <w:r w:rsidR="00C85764" w:rsidRPr="00276FCC">
        <w:rPr>
          <w:rFonts w:ascii="Times New Roman" w:hAnsi="Times New Roman" w:cs="Times New Roman"/>
          <w:color w:val="000000" w:themeColor="text1"/>
        </w:rPr>
        <w:t>…………………</w:t>
      </w:r>
      <w:r w:rsidR="00AE484A" w:rsidRPr="00276FCC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</w:t>
      </w:r>
    </w:p>
    <w:p w14:paraId="677C44F5" w14:textId="77777777" w:rsidR="00522926" w:rsidRPr="00272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7DB9B57E" w14:textId="60669D56" w:rsidR="00351CD3" w:rsidRPr="00E56FC4" w:rsidRDefault="00351CD3" w:rsidP="00351CD3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 xml:space="preserve">Za dostarczony Towar Wykonawca będzie wystawiał faktury według cen jednostkowych, zgodnie z ofertą Wykonawcy z dnia </w:t>
      </w:r>
      <w:r>
        <w:rPr>
          <w:rFonts w:ascii="Times New Roman" w:hAnsi="Times New Roman" w:cs="Times New Roman"/>
          <w:b/>
          <w:bCs/>
        </w:rPr>
        <w:t>………………………</w:t>
      </w:r>
      <w:r w:rsidRPr="00E56FC4">
        <w:rPr>
          <w:rFonts w:ascii="Times New Roman" w:hAnsi="Times New Roman" w:cs="Times New Roman"/>
        </w:rPr>
        <w:t xml:space="preserve"> roku – </w:t>
      </w:r>
      <w:r w:rsidR="00276FCC">
        <w:rPr>
          <w:rFonts w:ascii="Times New Roman" w:hAnsi="Times New Roman" w:cs="Times New Roman"/>
        </w:rPr>
        <w:t>Załącznik nr 1</w:t>
      </w:r>
      <w:r w:rsidRPr="00E56FC4">
        <w:rPr>
          <w:rFonts w:ascii="Times New Roman" w:hAnsi="Times New Roman" w:cs="Times New Roman"/>
        </w:rPr>
        <w:t xml:space="preserve">. </w:t>
      </w:r>
    </w:p>
    <w:p w14:paraId="167E135E" w14:textId="633B98A6" w:rsidR="00351CD3" w:rsidRPr="00276FCC" w:rsidRDefault="00351CD3" w:rsidP="00276FC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60" w:lineRule="auto"/>
        <w:rPr>
          <w:rFonts w:ascii="Times New Roman" w:hAnsi="Times New Roman" w:cs="Times New Roman"/>
        </w:rPr>
      </w:pPr>
      <w:r w:rsidRPr="008D3B76">
        <w:rPr>
          <w:rFonts w:ascii="Times New Roman" w:hAnsi="Times New Roman" w:cs="Times New Roman"/>
        </w:rPr>
        <w:t>Faktury za dzierżawę będą wystawiane</w:t>
      </w:r>
      <w:r w:rsidRPr="008D3B76">
        <w:rPr>
          <w:rFonts w:ascii="Times New Roman" w:hAnsi="Times New Roman" w:cs="Times New Roman"/>
          <w:b/>
        </w:rPr>
        <w:t xml:space="preserve"> </w:t>
      </w:r>
      <w:r w:rsidRPr="008D3B76">
        <w:rPr>
          <w:rFonts w:ascii="Times New Roman" w:hAnsi="Times New Roman" w:cs="Times New Roman"/>
        </w:rPr>
        <w:t>na koniec miesiąca. Faktury za dostarczony podtlenek azotu medycznego, ciekły azot medyczny oraz argon medyczny wystawione będą najwcześniej w dniu dostawy</w:t>
      </w:r>
      <w:r>
        <w:rPr>
          <w:rFonts w:ascii="Times New Roman" w:hAnsi="Times New Roman" w:cs="Times New Roman"/>
        </w:rPr>
        <w:t>.</w:t>
      </w:r>
    </w:p>
    <w:p w14:paraId="4479A56C" w14:textId="77777777" w:rsidR="00457A36" w:rsidRPr="00272085" w:rsidRDefault="00B308D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Płatność będzie dokonana przez Zamawiającego przelewem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na numer rachunku bankowego Wykonawcy:</w:t>
      </w:r>
      <w:bookmarkStart w:id="2" w:name="_Hlk18311588"/>
      <w:r w:rsidR="0064170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</w:p>
    <w:p w14:paraId="2112BDDA" w14:textId="40857C74" w:rsidR="00E1505E" w:rsidRPr="00272085" w:rsidRDefault="00C85764" w:rsidP="00272085">
      <w:pPr>
        <w:pStyle w:val="Akapitzlist"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…………………………………………..</w:t>
      </w:r>
    </w:p>
    <w:p w14:paraId="40C553DB" w14:textId="77777777" w:rsidR="00377B16" w:rsidRPr="00272085" w:rsidRDefault="00B308D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 termin płatności Strony uznają dzień obciążenia rachunku Zamawiającego.</w:t>
      </w:r>
    </w:p>
    <w:p w14:paraId="1FAFDC46" w14:textId="4AF127B1" w:rsidR="00377B16" w:rsidRPr="00272085" w:rsidRDefault="00377B16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Zapłata za każdą zrealizowaną dostawę wynikającą z zamówienia regulowana będzie przez Zamawiającego w terminie 60 dni od daty dostarczenia przez Wykonawcę prawidłowo wystawionej faktury Zamawiającemu. Ceny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na f</w:t>
      </w:r>
      <w:r w:rsidR="004F0CB2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akturze muszą odpowiadać cenom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ujętym w </w:t>
      </w:r>
      <w:bookmarkEnd w:id="2"/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Załączniku nr 1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DB4C09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</w:p>
    <w:p w14:paraId="11A1E977" w14:textId="4CDF1D70" w:rsidR="00596467" w:rsidRPr="00272085" w:rsidRDefault="00E52BE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 tytułu nieterminowej zapłaty należności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przysługują odsetki ustawowe za opóźnienie</w:t>
      </w:r>
      <w:r w:rsidR="0005570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 transakcjach handlowych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po wystawieniu i doręczeniu Zamawiającemu noty odsetkowej najpóźniej do dnia 31 marca następnego roku kalendarzowego.</w:t>
      </w:r>
    </w:p>
    <w:p w14:paraId="6568C18C" w14:textId="6FC2DE4F" w:rsidR="00772363" w:rsidRPr="00272085" w:rsidRDefault="00772363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Wykonawca wyraża zgodę na dokonanie kompensaty wzajemnych należności i zobowiązań.</w:t>
      </w:r>
    </w:p>
    <w:p w14:paraId="7FDA0610" w14:textId="108D5DAB" w:rsidR="006B0A9C" w:rsidRPr="00272085" w:rsidRDefault="00E52BE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Cesje wierzytelności oraz inne czynności prawne mające na celu zmianę wierzyciela dokonane z naruszeniem art. 54 ust.</w:t>
      </w:r>
      <w:r w:rsidR="002F10C2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5 ustawy o </w:t>
      </w:r>
      <w:r w:rsidR="002F10C2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ziałalności leczniczej (</w:t>
      </w:r>
      <w:proofErr w:type="spellStart"/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</w:t>
      </w:r>
      <w:r w:rsidR="00233C37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4667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</w:t>
      </w:r>
      <w:proofErr w:type="spellEnd"/>
      <w:r w:rsidR="004667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 Dz.U.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20</w:t>
      </w:r>
      <w:r w:rsidR="006E297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</w:t>
      </w:r>
      <w:r w:rsidR="00353E0B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</w:t>
      </w:r>
      <w:r w:rsidR="004667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353E0B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633</w:t>
      </w:r>
      <w:r w:rsidR="006C5F0E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067E8C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 </w:t>
      </w:r>
      <w:proofErr w:type="spellStart"/>
      <w:r w:rsidR="00067E8C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późn</w:t>
      </w:r>
      <w:proofErr w:type="spellEnd"/>
      <w:r w:rsidR="0034436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067E8C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zm.</w:t>
      </w:r>
      <w:r w:rsidR="0003772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)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są nieważne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</w:p>
    <w:p w14:paraId="254F689C" w14:textId="77777777" w:rsidR="00466793" w:rsidRDefault="0046679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5F14F98" w14:textId="37ACEBAC" w:rsidR="00E52BEA" w:rsidRPr="00272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F6758D" w:rsidRPr="00272085">
        <w:rPr>
          <w:rFonts w:ascii="Times New Roman" w:hAnsi="Times New Roman" w:cs="Times New Roman"/>
          <w:b/>
          <w:color w:val="000000" w:themeColor="text1"/>
        </w:rPr>
        <w:t>4</w:t>
      </w:r>
    </w:p>
    <w:p w14:paraId="64490B25" w14:textId="18098C39" w:rsidR="002A03DC" w:rsidRPr="00272085" w:rsidRDefault="002A03D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Warunki realizacji</w:t>
      </w:r>
    </w:p>
    <w:p w14:paraId="38DF4484" w14:textId="120D4FEB" w:rsidR="006E0624" w:rsidRPr="006E0624" w:rsidRDefault="006E0624" w:rsidP="006E0624">
      <w:pPr>
        <w:widowControl w:val="0"/>
        <w:numPr>
          <w:ilvl w:val="3"/>
          <w:numId w:val="3"/>
        </w:numPr>
        <w:tabs>
          <w:tab w:val="clear" w:pos="252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iCs/>
        </w:rPr>
      </w:pPr>
      <w:r w:rsidRPr="006E0624">
        <w:rPr>
          <w:rFonts w:ascii="Times New Roman" w:hAnsi="Times New Roman" w:cs="Times New Roman"/>
          <w:bCs/>
          <w:iCs/>
        </w:rPr>
        <w:t xml:space="preserve">W celu wykonania przedmiotowej umowy Zamawiający wystawi Wykonawcy każdorazowo pisemne </w:t>
      </w:r>
      <w:r w:rsidRPr="006E0624">
        <w:rPr>
          <w:rFonts w:ascii="Times New Roman" w:hAnsi="Times New Roman" w:cs="Times New Roman"/>
          <w:bCs/>
          <w:iCs/>
        </w:rPr>
        <w:lastRenderedPageBreak/>
        <w:t xml:space="preserve">zamówienie, które następnie zostanie przesłane do Wykonawcy na adres wskazany w § 9 ust. 1 lit. b). </w:t>
      </w:r>
    </w:p>
    <w:p w14:paraId="17730C4C" w14:textId="37A3DCA6" w:rsidR="00351CD3" w:rsidRPr="00E56FC4" w:rsidRDefault="00351CD3" w:rsidP="00351CD3">
      <w:pPr>
        <w:widowControl w:val="0"/>
        <w:numPr>
          <w:ilvl w:val="3"/>
          <w:numId w:val="3"/>
        </w:numPr>
        <w:tabs>
          <w:tab w:val="clear" w:pos="2520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bCs/>
          <w:iCs/>
        </w:rPr>
      </w:pPr>
      <w:r w:rsidRPr="00E56FC4">
        <w:rPr>
          <w:rFonts w:ascii="Times New Roman" w:hAnsi="Times New Roman" w:cs="Times New Roman"/>
          <w:bCs/>
          <w:iCs/>
        </w:rPr>
        <w:t xml:space="preserve">Wykonawca oświadcza, że wszystkie dostarczane Towary będą odpowiadały warunkom określonym w </w:t>
      </w:r>
      <w:r w:rsidRPr="006E0624">
        <w:rPr>
          <w:rFonts w:ascii="Times New Roman" w:hAnsi="Times New Roman" w:cs="Times New Roman"/>
          <w:b/>
          <w:bCs/>
          <w:iCs/>
        </w:rPr>
        <w:t>Załączniku nr 1</w:t>
      </w:r>
      <w:r w:rsidR="00276FCC">
        <w:rPr>
          <w:rFonts w:ascii="Times New Roman" w:hAnsi="Times New Roman" w:cs="Times New Roman"/>
          <w:bCs/>
          <w:iCs/>
        </w:rPr>
        <w:t xml:space="preserve"> </w:t>
      </w:r>
      <w:r w:rsidRPr="00E56FC4">
        <w:rPr>
          <w:rFonts w:ascii="Times New Roman" w:hAnsi="Times New Roman" w:cs="Times New Roman"/>
          <w:bCs/>
          <w:iCs/>
        </w:rPr>
        <w:t xml:space="preserve">oraz będą zgodnie z atestami, normami i będą dopuszczone do obrotu oraz stosowania w służbie zdrowia, zgodnie z obowiązującymi przepisami. </w:t>
      </w:r>
    </w:p>
    <w:p w14:paraId="28CD32FF" w14:textId="382F5E72" w:rsidR="00466793" w:rsidRDefault="00351CD3" w:rsidP="00466793">
      <w:pPr>
        <w:widowControl w:val="0"/>
        <w:numPr>
          <w:ilvl w:val="3"/>
          <w:numId w:val="3"/>
        </w:numPr>
        <w:tabs>
          <w:tab w:val="clear" w:pos="2520"/>
          <w:tab w:val="num" w:pos="284"/>
        </w:tabs>
        <w:autoSpaceDE w:val="0"/>
        <w:autoSpaceDN w:val="0"/>
        <w:adjustRightInd w:val="0"/>
        <w:spacing w:after="0" w:line="260" w:lineRule="auto"/>
        <w:ind w:left="284" w:hanging="284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 xml:space="preserve">Wykonawca zobowiązuje się dostarczyć Zamawiającemu podtlenek azotu medycznego, ciekły azot medycznego oraz argon medyczny w butlach wraz z dzierżawą butli do SPZZOZ w Wyszkowie na własny koszt i ryzyko, </w:t>
      </w:r>
      <w:r w:rsidR="00276FCC">
        <w:rPr>
          <w:rFonts w:ascii="Times New Roman" w:hAnsi="Times New Roman" w:cs="Times New Roman"/>
        </w:rPr>
        <w:t xml:space="preserve">w asortymencie </w:t>
      </w:r>
      <w:r w:rsidRPr="00E56FC4">
        <w:rPr>
          <w:rFonts w:ascii="Times New Roman" w:hAnsi="Times New Roman" w:cs="Times New Roman"/>
        </w:rPr>
        <w:t xml:space="preserve">i ilościach określonych w zamówieniach </w:t>
      </w:r>
      <w:r w:rsidRPr="00412A97">
        <w:rPr>
          <w:rFonts w:ascii="Times New Roman" w:hAnsi="Times New Roman" w:cs="Times New Roman"/>
          <w:b/>
          <w:bCs/>
        </w:rPr>
        <w:t xml:space="preserve">w terminie do </w:t>
      </w:r>
      <w:r w:rsidR="00BA175D">
        <w:rPr>
          <w:rFonts w:ascii="Times New Roman" w:hAnsi="Times New Roman" w:cs="Times New Roman"/>
          <w:b/>
          <w:bCs/>
        </w:rPr>
        <w:t>5</w:t>
      </w:r>
      <w:r w:rsidRPr="00412A97">
        <w:rPr>
          <w:rFonts w:ascii="Times New Roman" w:hAnsi="Times New Roman" w:cs="Times New Roman"/>
          <w:b/>
          <w:bCs/>
        </w:rPr>
        <w:t xml:space="preserve"> (</w:t>
      </w:r>
      <w:r w:rsidR="00BA175D">
        <w:rPr>
          <w:rFonts w:ascii="Times New Roman" w:hAnsi="Times New Roman" w:cs="Times New Roman"/>
          <w:b/>
          <w:bCs/>
        </w:rPr>
        <w:t>pięciu</w:t>
      </w:r>
      <w:r w:rsidRPr="00412A97">
        <w:rPr>
          <w:rFonts w:ascii="Times New Roman" w:hAnsi="Times New Roman" w:cs="Times New Roman"/>
          <w:b/>
          <w:bCs/>
        </w:rPr>
        <w:t>) dni</w:t>
      </w:r>
      <w:r w:rsidRPr="00E56FC4">
        <w:rPr>
          <w:rFonts w:ascii="Times New Roman" w:hAnsi="Times New Roman" w:cs="Times New Roman"/>
          <w:bCs/>
        </w:rPr>
        <w:t xml:space="preserve"> </w:t>
      </w:r>
      <w:r w:rsidRPr="00BA175D">
        <w:rPr>
          <w:rFonts w:ascii="Times New Roman" w:hAnsi="Times New Roman" w:cs="Times New Roman"/>
          <w:b/>
        </w:rPr>
        <w:t>roboczych</w:t>
      </w:r>
      <w:r w:rsidRPr="00466793">
        <w:rPr>
          <w:rFonts w:ascii="Times New Roman" w:hAnsi="Times New Roman" w:cs="Times New Roman"/>
        </w:rPr>
        <w:t xml:space="preserve"> od złożonego zamówienia, w godzinach od 7.00 do 19.00, w dni robocze.</w:t>
      </w:r>
    </w:p>
    <w:p w14:paraId="692786DF" w14:textId="0AB54605" w:rsidR="00466793" w:rsidRPr="00466793" w:rsidRDefault="00466793" w:rsidP="00466793">
      <w:pPr>
        <w:widowControl w:val="0"/>
        <w:numPr>
          <w:ilvl w:val="3"/>
          <w:numId w:val="3"/>
        </w:numPr>
        <w:tabs>
          <w:tab w:val="clear" w:pos="2520"/>
          <w:tab w:val="num" w:pos="284"/>
        </w:tabs>
        <w:autoSpaceDE w:val="0"/>
        <w:autoSpaceDN w:val="0"/>
        <w:adjustRightInd w:val="0"/>
        <w:spacing w:after="0" w:line="260" w:lineRule="auto"/>
        <w:ind w:left="284" w:hanging="284"/>
        <w:rPr>
          <w:rFonts w:ascii="Times New Roman" w:hAnsi="Times New Roman" w:cs="Times New Roman"/>
        </w:rPr>
      </w:pPr>
      <w:r w:rsidRPr="00466793">
        <w:rPr>
          <w:rFonts w:ascii="Times New Roman" w:hAnsi="Times New Roman" w:cs="Times New Roman"/>
        </w:rPr>
        <w:t>Miejsce dostawy: Apteka</w:t>
      </w:r>
      <w:r w:rsidR="006E0624">
        <w:rPr>
          <w:rFonts w:ascii="Times New Roman" w:hAnsi="Times New Roman" w:cs="Times New Roman"/>
        </w:rPr>
        <w:t xml:space="preserve"> Szpitalna SPZZOZ w Wyszkowie, </w:t>
      </w:r>
      <w:r w:rsidRPr="00466793">
        <w:rPr>
          <w:rFonts w:ascii="Times New Roman" w:hAnsi="Times New Roman" w:cs="Times New Roman"/>
        </w:rPr>
        <w:t>07-200 Wyszków, ul. K.E.N. nr 1.</w:t>
      </w:r>
    </w:p>
    <w:p w14:paraId="3FC54507" w14:textId="77777777" w:rsidR="00E85F30" w:rsidRDefault="00351CD3" w:rsidP="00E85F30">
      <w:pPr>
        <w:widowControl w:val="0"/>
        <w:numPr>
          <w:ilvl w:val="3"/>
          <w:numId w:val="3"/>
        </w:numPr>
        <w:tabs>
          <w:tab w:val="clear" w:pos="2520"/>
          <w:tab w:val="num" w:pos="284"/>
        </w:tabs>
        <w:autoSpaceDE w:val="0"/>
        <w:autoSpaceDN w:val="0"/>
        <w:adjustRightInd w:val="0"/>
        <w:spacing w:after="0" w:line="260" w:lineRule="auto"/>
        <w:ind w:left="284" w:hanging="284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>W przypadku niezrealizowania, z winy Wykonawcy, zamówień w terminie, o którym mowa w ust. 2 lub dostarczenia Towaru z wadami jakościowymi, Wykonawca pokryje wszelkie koszty poniesione przez Zamawiającego (transport, koszty administracyjne, różnica w cenie itp.) związane z zakupem u innych dostawców Towarów, będących przedmiotem umowy.</w:t>
      </w:r>
    </w:p>
    <w:p w14:paraId="52E59128" w14:textId="0DF5E45B" w:rsidR="00E85F30" w:rsidRPr="00E85F30" w:rsidRDefault="00E85F30" w:rsidP="00E85F30">
      <w:pPr>
        <w:widowControl w:val="0"/>
        <w:numPr>
          <w:ilvl w:val="3"/>
          <w:numId w:val="3"/>
        </w:numPr>
        <w:tabs>
          <w:tab w:val="clear" w:pos="2520"/>
          <w:tab w:val="num" w:pos="284"/>
        </w:tabs>
        <w:autoSpaceDE w:val="0"/>
        <w:autoSpaceDN w:val="0"/>
        <w:adjustRightInd w:val="0"/>
        <w:spacing w:after="0" w:line="260" w:lineRule="auto"/>
        <w:ind w:left="284" w:hanging="284"/>
        <w:rPr>
          <w:rFonts w:ascii="Times New Roman" w:hAnsi="Times New Roman" w:cs="Times New Roman"/>
        </w:rPr>
      </w:pPr>
      <w:r w:rsidRPr="00466793">
        <w:rPr>
          <w:rFonts w:ascii="Times New Roman" w:hAnsi="Times New Roman" w:cs="Times New Roman"/>
        </w:rPr>
        <w:t>Wszelkie prace serwisowe i dozorowe oraz oznakowanie, badanie dzierżawionych butli, ich wymiany dla utrzymania okresów ważności przeprowadzane będą wyłącznie przez Wykonawcę i na jego koszt.</w:t>
      </w:r>
    </w:p>
    <w:p w14:paraId="1B7D38E0" w14:textId="1C5EEE19" w:rsidR="00351CD3" w:rsidRPr="00E56FC4" w:rsidRDefault="00351CD3" w:rsidP="00351CD3">
      <w:pPr>
        <w:widowControl w:val="0"/>
        <w:numPr>
          <w:ilvl w:val="3"/>
          <w:numId w:val="3"/>
        </w:numPr>
        <w:tabs>
          <w:tab w:val="clear" w:pos="2520"/>
          <w:tab w:val="num" w:pos="284"/>
        </w:tabs>
        <w:autoSpaceDE w:val="0"/>
        <w:autoSpaceDN w:val="0"/>
        <w:adjustRightInd w:val="0"/>
        <w:spacing w:after="0" w:line="260" w:lineRule="auto"/>
        <w:ind w:left="284" w:hanging="284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 xml:space="preserve">Wykonawca zobowiązuje się posiadać w okresie trwania umowy aktualne zezwolenie na prowadzenie hurtowni medycznej. Kopia zezwolenia na prowadzenie hurtowni medycznej stanowi </w:t>
      </w:r>
      <w:r w:rsidRPr="00412A97">
        <w:rPr>
          <w:rFonts w:ascii="Times New Roman" w:hAnsi="Times New Roman" w:cs="Times New Roman"/>
          <w:b/>
        </w:rPr>
        <w:t>Załąc</w:t>
      </w:r>
      <w:r w:rsidR="00276FCC" w:rsidRPr="00412A97">
        <w:rPr>
          <w:rFonts w:ascii="Times New Roman" w:hAnsi="Times New Roman" w:cs="Times New Roman"/>
          <w:b/>
        </w:rPr>
        <w:t>znik nr 2</w:t>
      </w:r>
      <w:r w:rsidRPr="00412A97">
        <w:rPr>
          <w:rFonts w:ascii="Times New Roman" w:hAnsi="Times New Roman" w:cs="Times New Roman"/>
          <w:b/>
        </w:rPr>
        <w:t>.</w:t>
      </w:r>
    </w:p>
    <w:p w14:paraId="2DFBB534" w14:textId="53D5931D" w:rsidR="00351CD3" w:rsidRPr="00E56FC4" w:rsidRDefault="00351CD3" w:rsidP="007F5EAC">
      <w:pPr>
        <w:widowControl w:val="0"/>
        <w:numPr>
          <w:ilvl w:val="3"/>
          <w:numId w:val="3"/>
        </w:numPr>
        <w:tabs>
          <w:tab w:val="clear" w:pos="25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 xml:space="preserve">Wykonawca zobowiązuje się posiadać w okresie trwania umowy aktualne zezwolenie na produkcję i dystrybucję gazów medycznych. Kopia zezwolenia na produkcję i dystrybucję gazów medycznych stanowi </w:t>
      </w:r>
      <w:r w:rsidRPr="00412A97">
        <w:rPr>
          <w:rFonts w:ascii="Times New Roman" w:hAnsi="Times New Roman" w:cs="Times New Roman"/>
          <w:b/>
        </w:rPr>
        <w:t xml:space="preserve">Załącznik nr </w:t>
      </w:r>
      <w:r w:rsidR="00276FCC" w:rsidRPr="00412A97">
        <w:rPr>
          <w:rFonts w:ascii="Times New Roman" w:hAnsi="Times New Roman" w:cs="Times New Roman"/>
          <w:b/>
        </w:rPr>
        <w:t>3</w:t>
      </w:r>
      <w:r w:rsidRPr="00412A97">
        <w:rPr>
          <w:rFonts w:ascii="Times New Roman" w:hAnsi="Times New Roman" w:cs="Times New Roman"/>
          <w:b/>
        </w:rPr>
        <w:t>.</w:t>
      </w:r>
    </w:p>
    <w:p w14:paraId="2DD4400C" w14:textId="77777777" w:rsidR="007F5EAC" w:rsidRPr="00E56FC4" w:rsidRDefault="007F5EAC" w:rsidP="007F5EA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56FC4">
        <w:rPr>
          <w:rFonts w:ascii="Times New Roman" w:hAnsi="Times New Roman" w:cs="Times New Roman"/>
          <w:b/>
          <w:bCs/>
        </w:rPr>
        <w:t>§ 5</w:t>
      </w:r>
    </w:p>
    <w:p w14:paraId="42A9DACF" w14:textId="77777777" w:rsidR="007F5EAC" w:rsidRPr="00E56FC4" w:rsidRDefault="007F5EAC" w:rsidP="007F5EA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56FC4">
        <w:rPr>
          <w:rFonts w:ascii="Times New Roman" w:hAnsi="Times New Roman" w:cs="Times New Roman"/>
          <w:b/>
          <w:bCs/>
        </w:rPr>
        <w:t xml:space="preserve">Reklamacje </w:t>
      </w:r>
    </w:p>
    <w:p w14:paraId="093C17DC" w14:textId="56A325C4" w:rsidR="007F5EAC" w:rsidRPr="00E56FC4" w:rsidRDefault="007F5EAC" w:rsidP="007F5EAC">
      <w:pPr>
        <w:widowControl w:val="0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>Zamawiający ma prawo do składania reklamacji ilościowych w terminie 2 dni roboczych od odbioru Towaru i do składania reklamacji jakościowych w całym okresie trwania umowy oraz przez cały okres ważności towaru od wygaśnięcia bądź rozwiązania niniejszej umowy.</w:t>
      </w:r>
    </w:p>
    <w:p w14:paraId="616C1289" w14:textId="7F18F8C9" w:rsidR="007F5EAC" w:rsidRPr="00E56FC4" w:rsidRDefault="007F5EAC" w:rsidP="007F5EAC">
      <w:pPr>
        <w:widowControl w:val="0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 xml:space="preserve">Reklamację o której mowa powyżej, Zamawiający zgłasza Wykonawcy na piśmie, przesyłając ją </w:t>
      </w:r>
      <w:bookmarkStart w:id="3" w:name="_Hlk89081896"/>
      <w:r w:rsidRPr="00E56FC4">
        <w:rPr>
          <w:rFonts w:ascii="Times New Roman" w:hAnsi="Times New Roman" w:cs="Times New Roman"/>
        </w:rPr>
        <w:t>drogą tradycyjną lub elektroniczną</w:t>
      </w:r>
      <w:bookmarkEnd w:id="3"/>
      <w:r w:rsidRPr="00E56FC4">
        <w:rPr>
          <w:rFonts w:ascii="Times New Roman" w:hAnsi="Times New Roman" w:cs="Times New Roman"/>
        </w:rPr>
        <w:t xml:space="preserve"> na adres wskazany w § </w:t>
      </w:r>
      <w:r>
        <w:rPr>
          <w:rFonts w:ascii="Times New Roman" w:hAnsi="Times New Roman" w:cs="Times New Roman"/>
        </w:rPr>
        <w:t>9</w:t>
      </w:r>
      <w:r w:rsidRPr="00E56FC4">
        <w:rPr>
          <w:rFonts w:ascii="Times New Roman" w:hAnsi="Times New Roman" w:cs="Times New Roman"/>
        </w:rPr>
        <w:t xml:space="preserve"> ust. 1 lit. b). Wykonawca zobowiązany jest niezwłocznie potwierdzić przyjęcie zawiadomienia. Brak reakcji ze strony Wykonawcy w ciągu 24 godzin od chwili doręczenia zawiadomienia przez Zamawiającego jest równoznaczny z przyjęciem zawiadomienia przez Wykonawcę.</w:t>
      </w:r>
    </w:p>
    <w:p w14:paraId="0A0FF3C8" w14:textId="36B19B64" w:rsidR="007F5EAC" w:rsidRPr="00E56FC4" w:rsidRDefault="007F5EAC" w:rsidP="007F5EAC">
      <w:pPr>
        <w:widowControl w:val="0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>W przypadku dostarczenia przez Wykonawcę Towaru z wadami jakościowymi bądź niezgodnie ze złożonym przez Zamawiającego zamówieniem, Wykonawca zobowiązuje się do wymiany wadliwych Towarów na własny koszt i ryzyko w ciągu 7 dni roboczych od chwili zgłoszenia reklamacji przez Zamawiającego oraz pokrycia wszelkich strat poniesionych przez Zamawiającego z tego tytułu.</w:t>
      </w:r>
    </w:p>
    <w:p w14:paraId="2107E340" w14:textId="77777777" w:rsidR="007F5EAC" w:rsidRPr="00E56FC4" w:rsidRDefault="007F5EAC" w:rsidP="007F5EAC">
      <w:pPr>
        <w:widowControl w:val="0"/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 xml:space="preserve">Wykonawca zobowiązuje się do zakończenia procesu reklamacyjnego i wystawienia faktury korygującej </w:t>
      </w:r>
      <w:r w:rsidRPr="00E56FC4">
        <w:rPr>
          <w:rFonts w:ascii="Times New Roman" w:hAnsi="Times New Roman" w:cs="Times New Roman"/>
        </w:rPr>
        <w:br/>
        <w:t>w terminie do 7 dni roboczych od chwili zgłoszenia reklamacji.</w:t>
      </w:r>
    </w:p>
    <w:p w14:paraId="714637B6" w14:textId="77777777" w:rsidR="007F5EAC" w:rsidRDefault="007F5EA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97F18F0" w14:textId="52A5C9C3" w:rsidR="00E52BEA" w:rsidRPr="00272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7F5EAC">
        <w:rPr>
          <w:rFonts w:ascii="Times New Roman" w:hAnsi="Times New Roman" w:cs="Times New Roman"/>
          <w:b/>
          <w:color w:val="000000" w:themeColor="text1"/>
        </w:rPr>
        <w:t>6</w:t>
      </w:r>
    </w:p>
    <w:p w14:paraId="0D6F66C3" w14:textId="3D1413A0" w:rsidR="00D52A63" w:rsidRPr="00272085" w:rsidRDefault="00D52A6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Kary umowne</w:t>
      </w:r>
    </w:p>
    <w:p w14:paraId="3BEC6BE1" w14:textId="3B20378C" w:rsidR="00E52BEA" w:rsidRPr="00513E53" w:rsidRDefault="00E52BEA" w:rsidP="0027208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Wykonawca zapłaci Zamawiającemu karę umowną:</w:t>
      </w:r>
    </w:p>
    <w:p w14:paraId="5542D84A" w14:textId="3D06DA1C" w:rsidR="00CD3C9B" w:rsidRPr="00513E53" w:rsidRDefault="00CD3C9B" w:rsidP="00272085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 odstąpienie lub rozwiązanie umowy w trybie natychmiastowym przez Zamawiającego z przyczyn leżących po stronie Wykonawcy</w:t>
      </w:r>
      <w:r w:rsidR="0064170A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wysokości </w:t>
      </w:r>
      <w:r w:rsidR="00351CD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20</w:t>
      </w:r>
      <w:r w:rsidR="00DF18D8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% wynagrodzenia</w:t>
      </w:r>
      <w:r w:rsidR="00351CD3" w:rsidRPr="00E56FC4">
        <w:rPr>
          <w:rFonts w:ascii="Times New Roman" w:hAnsi="Times New Roman" w:cs="Times New Roman"/>
        </w:rPr>
        <w:t xml:space="preserve"> umownego za niezrealizowaną część umowy</w:t>
      </w:r>
      <w:r w:rsidR="00522926" w:rsidRPr="00513E53">
        <w:rPr>
          <w:rFonts w:ascii="Times New Roman" w:hAnsi="Times New Roman" w:cs="Times New Roman"/>
          <w:color w:val="000000" w:themeColor="text1"/>
        </w:rPr>
        <w:t xml:space="preserve">, określonego w </w:t>
      </w:r>
      <w:r w:rsidR="00522926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351CD3">
        <w:rPr>
          <w:rFonts w:ascii="Times New Roman" w:hAnsi="Times New Roman" w:cs="Times New Roman"/>
          <w:color w:val="000000" w:themeColor="text1"/>
        </w:rPr>
        <w:t>3 ust. 1</w:t>
      </w:r>
      <w:r w:rsidR="00077885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1B7353F7" w14:textId="523D75B4" w:rsidR="00522926" w:rsidRDefault="00CD3C9B" w:rsidP="00272085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 jednostronne odstąpienie przez Wykonawcę</w:t>
      </w:r>
      <w:r w:rsidR="00D430AA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="00D87C83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wysokości </w:t>
      </w:r>
      <w:r w:rsidR="00351CD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20</w:t>
      </w:r>
      <w:r w:rsidR="00DF18D8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% </w:t>
      </w:r>
      <w:r w:rsidR="00351CD3" w:rsidRPr="00E56FC4">
        <w:rPr>
          <w:rFonts w:ascii="Times New Roman" w:hAnsi="Times New Roman" w:cs="Times New Roman"/>
        </w:rPr>
        <w:t>wynagrodzenia umownego za niezrealizowaną część umowy</w:t>
      </w:r>
      <w:r w:rsidR="00522926" w:rsidRPr="00513E53">
        <w:rPr>
          <w:rFonts w:ascii="Times New Roman" w:hAnsi="Times New Roman" w:cs="Times New Roman"/>
          <w:color w:val="000000" w:themeColor="text1"/>
        </w:rPr>
        <w:t xml:space="preserve">, określonego w </w:t>
      </w:r>
      <w:r w:rsidR="00522926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351CD3">
        <w:rPr>
          <w:rFonts w:ascii="Times New Roman" w:hAnsi="Times New Roman" w:cs="Times New Roman"/>
          <w:color w:val="000000" w:themeColor="text1"/>
        </w:rPr>
        <w:t>3 ust. 1</w:t>
      </w:r>
      <w:r w:rsidR="00522926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4AEA27C2" w14:textId="5D06BBAA" w:rsidR="00351CD3" w:rsidRPr="00351CD3" w:rsidRDefault="00351CD3" w:rsidP="00351CD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E56FC4">
        <w:rPr>
          <w:rFonts w:ascii="Times New Roman" w:hAnsi="Times New Roman" w:cs="Times New Roman"/>
        </w:rPr>
        <w:t xml:space="preserve">za opóźnienie w dostarczeniu przedmiotu umowy w terminie określonym </w:t>
      </w:r>
      <w:r w:rsidRPr="00276FCC">
        <w:rPr>
          <w:rFonts w:ascii="Times New Roman" w:hAnsi="Times New Roman" w:cs="Times New Roman"/>
          <w:color w:val="000000" w:themeColor="text1"/>
        </w:rPr>
        <w:t xml:space="preserve">w § </w:t>
      </w:r>
      <w:r w:rsidR="00276FCC" w:rsidRPr="00276FCC">
        <w:rPr>
          <w:rFonts w:ascii="Times New Roman" w:hAnsi="Times New Roman" w:cs="Times New Roman"/>
          <w:color w:val="000000" w:themeColor="text1"/>
        </w:rPr>
        <w:t>4</w:t>
      </w:r>
      <w:r w:rsidRPr="00276FCC">
        <w:rPr>
          <w:rFonts w:ascii="Times New Roman" w:hAnsi="Times New Roman" w:cs="Times New Roman"/>
          <w:color w:val="000000" w:themeColor="text1"/>
        </w:rPr>
        <w:t xml:space="preserve"> ust. 2 </w:t>
      </w:r>
      <w:r w:rsidRPr="00E56FC4">
        <w:rPr>
          <w:rFonts w:ascii="Times New Roman" w:hAnsi="Times New Roman" w:cs="Times New Roman"/>
        </w:rPr>
        <w:t>umowy z powodu okoliczności, za które odpowiada Wykonawca, w wysokości 20 % wartości niedostarczonego w terminie zamówienia za każdy dzień opóźnienia.</w:t>
      </w:r>
    </w:p>
    <w:p w14:paraId="5BF01A4D" w14:textId="15BC951C" w:rsidR="00EF501D" w:rsidRPr="00513E53" w:rsidRDefault="00D52A63" w:rsidP="0027208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Okoliczność, że Zamawiający nie poniósł szkody wskutek opóźnień Wykonawcy nie zwalnia </w:t>
      </w:r>
      <w:r w:rsidR="006D59DE"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</w:t>
      </w:r>
      <w:r w:rsidRPr="00513E5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ykonawcy z obowiązku zapłaty zastrzeżonych kar umownych.</w:t>
      </w:r>
    </w:p>
    <w:p w14:paraId="2FE07924" w14:textId="66ACA851" w:rsidR="00272085" w:rsidRPr="00351CD3" w:rsidRDefault="00272085" w:rsidP="0027208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513E53">
        <w:rPr>
          <w:rFonts w:ascii="Times New Roman" w:hAnsi="Times New Roman" w:cs="Times New Roman"/>
          <w:color w:val="000000" w:themeColor="text1"/>
        </w:rPr>
        <w:t>Zamawiającemu przysługuje prawo do dochodzenia dodatkowego odszkodowania na zasadach ogólnych</w:t>
      </w:r>
      <w:r w:rsidR="00513E53">
        <w:rPr>
          <w:rFonts w:ascii="Times New Roman" w:hAnsi="Times New Roman" w:cs="Times New Roman"/>
          <w:color w:val="000000" w:themeColor="text1"/>
        </w:rPr>
        <w:t>.</w:t>
      </w:r>
    </w:p>
    <w:p w14:paraId="6FB5BDF6" w14:textId="6A321D25" w:rsidR="00351CD3" w:rsidRPr="006E0624" w:rsidRDefault="00351CD3" w:rsidP="006E0624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hAnsi="Times New Roman" w:cs="Times New Roman"/>
          <w:color w:val="000000" w:themeColor="text1"/>
        </w:rPr>
      </w:pPr>
      <w:r w:rsidRPr="006E0624">
        <w:rPr>
          <w:rFonts w:ascii="Times New Roman" w:hAnsi="Times New Roman" w:cs="Times New Roman"/>
          <w:color w:val="000000" w:themeColor="text1"/>
        </w:rPr>
        <w:t xml:space="preserve">Łączna wysokość kar umownych nie może przekroczyć wartości 50% wynagrodzenia brutto, o którym mowa w § 3 ust. 1. </w:t>
      </w:r>
    </w:p>
    <w:p w14:paraId="6641AB10" w14:textId="531D0910" w:rsidR="00E15C93" w:rsidRPr="00272085" w:rsidRDefault="007F5EA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§ 7</w:t>
      </w:r>
    </w:p>
    <w:p w14:paraId="004C7223" w14:textId="7A5C51F5" w:rsidR="00E15C93" w:rsidRPr="00272085" w:rsidRDefault="00E15C9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Zmiany umowy</w:t>
      </w:r>
    </w:p>
    <w:p w14:paraId="479C0191" w14:textId="393FC3CC" w:rsidR="00A85E0F" w:rsidRPr="00272085" w:rsidRDefault="00A85E0F" w:rsidP="00272085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Wszelkie zmiany niniejszej umowy wymagają zgody obu stron i formy pisemnej pod rygorem nieważności.</w:t>
      </w:r>
    </w:p>
    <w:p w14:paraId="050D08CC" w14:textId="52F914CB" w:rsidR="00C977BA" w:rsidRPr="00272085" w:rsidRDefault="00C977BA" w:rsidP="00272085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Strony przewidują możliwość dokonywania zmian w umowie w formie pise</w:t>
      </w:r>
      <w:r w:rsidR="00522926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mnej, pod rygorem nieważności,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następujących przypadkach:</w:t>
      </w:r>
    </w:p>
    <w:p w14:paraId="60173035" w14:textId="7777777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zaistnienia omyłki pisarskiej lub rachunkowej,</w:t>
      </w:r>
    </w:p>
    <w:p w14:paraId="74A140A2" w14:textId="7777777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zmiany danych teleadresowych określonych w umowie,</w:t>
      </w:r>
    </w:p>
    <w:p w14:paraId="69398FD1" w14:textId="7777777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zmiany rachunku bankowego Wykonawcy, </w:t>
      </w:r>
    </w:p>
    <w:p w14:paraId="604F46A0" w14:textId="669714F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zaistnienia siły wyższej (powódź, pożar, ataki terrorystyczne) mającej </w:t>
      </w:r>
      <w:r w:rsidR="00AC5C58"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istotny </w:t>
      </w: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wpływ na realizację umowy,</w:t>
      </w:r>
    </w:p>
    <w:p w14:paraId="2A582812" w14:textId="40CA0A80" w:rsidR="00AC5C58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wystąpienia niezależnych od Zamawiającego i Wykonawcy istotnych okoliczności, których nie można było przewidzieć przy zachowaniu należytej staranności, które mają wpływ na realizacj</w:t>
      </w:r>
      <w:r w:rsidR="00E4391B">
        <w:rPr>
          <w:rFonts w:ascii="Times New Roman" w:eastAsia="Times New Roman" w:hAnsi="Times New Roman" w:cs="Times New Roman"/>
          <w:color w:val="000000" w:themeColor="text1"/>
          <w:lang w:eastAsia="pl-PL"/>
        </w:rPr>
        <w:t>ę</w:t>
      </w: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zamówienia,</w:t>
      </w:r>
    </w:p>
    <w:p w14:paraId="4810F16E" w14:textId="2547A8D7" w:rsidR="00A85E0F" w:rsidRPr="00272085" w:rsidRDefault="00A85E0F" w:rsidP="00272085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</w:rPr>
        <w:t>zmiany powszechnie obowiązujących przepisów prawa w zakresie mającym wpływ na realizację umowy.</w:t>
      </w:r>
    </w:p>
    <w:p w14:paraId="2F0A7C04" w14:textId="52686EA1" w:rsidR="005B3121" w:rsidRPr="00272085" w:rsidRDefault="007F5EAC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8</w:t>
      </w:r>
    </w:p>
    <w:p w14:paraId="40448057" w14:textId="79A0322B" w:rsidR="005B3121" w:rsidRPr="00272085" w:rsidRDefault="00204DB8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Rozwiązanie i o</w:t>
      </w:r>
      <w:r w:rsidR="005B3121"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dstąpienie od umowy</w:t>
      </w:r>
    </w:p>
    <w:p w14:paraId="57690C3D" w14:textId="51A3085D" w:rsidR="00E536D7" w:rsidRPr="00272085" w:rsidRDefault="00E536D7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Rozwiązanie umowy oraz odstąpienie od umowy musi nastąpić </w:t>
      </w:r>
      <w:r w:rsidR="00C720E1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formie pisemnej, pod rygorem nieważności.</w:t>
      </w:r>
    </w:p>
    <w:p w14:paraId="1211F30F" w14:textId="5BE1B84F" w:rsidR="00B969A4" w:rsidRPr="00272085" w:rsidRDefault="00B969A4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80FFEB" w14:textId="77777777" w:rsidR="00102183" w:rsidRPr="00102183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Zamawiający może rozwiązać umowę ze skutkiem natychmiastowym, jeżeli zachodzi, co najmniej jedna z następujących okoliczności:</w:t>
      </w:r>
    </w:p>
    <w:p w14:paraId="13E6BDBB" w14:textId="1726835E" w:rsidR="00102183" w:rsidRPr="00102183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102183">
        <w:rPr>
          <w:rFonts w:ascii="Times New Roman" w:hAnsi="Times New Roman" w:cs="Times New Roman"/>
          <w:color w:val="000000" w:themeColor="text1"/>
        </w:rPr>
        <w:t>jeżeli Wykonawca nie dotrzyma co najmniej dwukrotnie</w:t>
      </w:r>
      <w:r>
        <w:rPr>
          <w:rFonts w:ascii="Times New Roman" w:hAnsi="Times New Roman" w:cs="Times New Roman"/>
          <w:color w:val="000000" w:themeColor="text1"/>
        </w:rPr>
        <w:t>, wskazanego w</w:t>
      </w:r>
      <w:r w:rsidRPr="00102183">
        <w:rPr>
          <w:rFonts w:ascii="Times New Roman" w:hAnsi="Times New Roman" w:cs="Times New Roman"/>
          <w:color w:val="000000" w:themeColor="text1"/>
        </w:rPr>
        <w:t xml:space="preserve"> § </w:t>
      </w:r>
      <w:r w:rsidR="00412A97">
        <w:rPr>
          <w:rFonts w:ascii="Times New Roman" w:hAnsi="Times New Roman" w:cs="Times New Roman"/>
          <w:color w:val="000000" w:themeColor="text1"/>
        </w:rPr>
        <w:t>4 ust. 2</w:t>
      </w:r>
      <w:r w:rsidRPr="00102183">
        <w:rPr>
          <w:rFonts w:ascii="Times New Roman" w:hAnsi="Times New Roman" w:cs="Times New Roman"/>
          <w:color w:val="000000" w:themeColor="text1"/>
        </w:rPr>
        <w:t>,</w:t>
      </w:r>
    </w:p>
    <w:p w14:paraId="16095D04" w14:textId="2C8CB61E" w:rsidR="00102183" w:rsidRPr="00102183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102183">
        <w:rPr>
          <w:rFonts w:ascii="Times New Roman" w:hAnsi="Times New Roman" w:cs="Times New Roman"/>
          <w:color w:val="000000" w:themeColor="text1"/>
        </w:rPr>
        <w:t>jeżeli Wykonawca wykonuje przedmiot umowy w sposób</w:t>
      </w:r>
      <w:r>
        <w:rPr>
          <w:rFonts w:ascii="Times New Roman" w:hAnsi="Times New Roman" w:cs="Times New Roman"/>
          <w:color w:val="000000" w:themeColor="text1"/>
        </w:rPr>
        <w:t xml:space="preserve"> niezgodny z umową lub normami </w:t>
      </w:r>
      <w:r w:rsidRPr="00102183">
        <w:rPr>
          <w:rFonts w:ascii="Times New Roman" w:hAnsi="Times New Roman" w:cs="Times New Roman"/>
          <w:color w:val="000000" w:themeColor="text1"/>
        </w:rPr>
        <w:t>i warunkami prawem określonymi,</w:t>
      </w:r>
    </w:p>
    <w:p w14:paraId="00423122" w14:textId="77777777" w:rsidR="00102183" w:rsidRPr="00102183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102183">
        <w:rPr>
          <w:rFonts w:ascii="Times New Roman" w:hAnsi="Times New Roman" w:cs="Times New Roman"/>
          <w:color w:val="000000" w:themeColor="text1"/>
        </w:rPr>
        <w:t>gdy Wykonawca nie będzie posiadał lub utraci uprawnienie niezbędne do wykonania przedmiotu zamówienia,</w:t>
      </w:r>
    </w:p>
    <w:p w14:paraId="06638E31" w14:textId="77777777" w:rsidR="00102183" w:rsidRPr="00102183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102183">
        <w:rPr>
          <w:rFonts w:ascii="Times New Roman" w:hAnsi="Times New Roman" w:cs="Times New Roman"/>
          <w:color w:val="000000" w:themeColor="text1"/>
        </w:rPr>
        <w:t>ogłoszenia upadłości lub likwidacji Wykonawcy,</w:t>
      </w:r>
    </w:p>
    <w:p w14:paraId="60F96139" w14:textId="77777777" w:rsidR="00102183" w:rsidRPr="00102183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Przed rozwiązaniem umowy Zamawiający wezwie pisemnie Wykonawcę do należytego wykonania umowy.</w:t>
      </w:r>
    </w:p>
    <w:p w14:paraId="5A13B823" w14:textId="77777777" w:rsidR="00102183" w:rsidRPr="00102183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przypadkach, o którym mowa powyżej Wykonawca może żądać wyłącznie wynagrodzenia należnego </w:t>
      </w: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  <w:t>z tytułu wykonania zrealizowanej części umowy.</w:t>
      </w:r>
    </w:p>
    <w:p w14:paraId="1CEF0692" w14:textId="277E5FD0" w:rsidR="00E61F26" w:rsidRPr="00272085" w:rsidRDefault="00E536D7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Każdej ze Stron przysługuje uprawnienie do rozwiązania </w:t>
      </w:r>
      <w:r w:rsidR="00AC2EC8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niniejszej umowy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 zachowaniem 3 miesięcznego okresu wypowiedzenia, z tym</w:t>
      </w:r>
      <w:r w:rsidR="00872D58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że Wykonawca może wypowiedzieć umowę z zachowaniem 3 miesięcznego terminu wypowiedzenia jedynie z ważnej przyczyny leżącej po stronie Wykonawcy</w:t>
      </w:r>
      <w:r w:rsidR="00144B49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mającej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wpływ na wykonanie zamówienia.</w:t>
      </w:r>
    </w:p>
    <w:p w14:paraId="0298AFF2" w14:textId="36A27F27" w:rsidR="00522926" w:rsidRPr="00272085" w:rsidRDefault="00522926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Stronom przysługuje prawo rozwiązania umowy w każdym czasie w drodze porozumienia stron.</w:t>
      </w:r>
    </w:p>
    <w:p w14:paraId="6D090D27" w14:textId="2212ADA3" w:rsidR="00E536D7" w:rsidRPr="00272085" w:rsidRDefault="00E61F26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przypadkach, o którym mowa powyżej Wykonawca może żądać wyłącznie wynagrodzenia należnego z tytułu wykonania zrealizowanej części umowy.</w:t>
      </w:r>
    </w:p>
    <w:p w14:paraId="49CAC29C" w14:textId="77777777" w:rsidR="00522926" w:rsidRPr="00272085" w:rsidRDefault="00522926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2FD28A21" w14:textId="601DC3EA" w:rsidR="005B3121" w:rsidRPr="00272085" w:rsidRDefault="007F5EAC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9</w:t>
      </w:r>
    </w:p>
    <w:p w14:paraId="57AA0244" w14:textId="77777777" w:rsidR="00594C3B" w:rsidRPr="00272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Nadzór nad realizacją</w:t>
      </w:r>
    </w:p>
    <w:p w14:paraId="3025C525" w14:textId="77777777" w:rsidR="00594C3B" w:rsidRPr="00272085" w:rsidRDefault="00594C3B" w:rsidP="00272085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Osobami upoważnionymi do kontaktu i nadzoru nad realizacją niniejszej umowy są:</w:t>
      </w:r>
    </w:p>
    <w:p w14:paraId="3408D922" w14:textId="77777777" w:rsidR="00594C3B" w:rsidRPr="00272085" w:rsidRDefault="00594C3B" w:rsidP="00272085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</w:rPr>
      </w:pPr>
      <w:r w:rsidRPr="00272085">
        <w:rPr>
          <w:rStyle w:val="markedcontent"/>
          <w:rFonts w:ascii="Times New Roman" w:hAnsi="Times New Roman" w:cs="Times New Roman"/>
        </w:rPr>
        <w:t xml:space="preserve">ze strony Zamawiającego: </w:t>
      </w:r>
    </w:p>
    <w:p w14:paraId="527ECC23" w14:textId="488E6072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bCs/>
          <w:color w:val="000000" w:themeColor="text1"/>
        </w:rPr>
        <w:t xml:space="preserve">   </w:t>
      </w:r>
      <w:r w:rsidR="00594C3B" w:rsidRPr="00272085">
        <w:rPr>
          <w:rFonts w:ascii="Times New Roman" w:hAnsi="Times New Roman" w:cs="Times New Roman"/>
          <w:bCs/>
          <w:color w:val="000000" w:themeColor="text1"/>
        </w:rPr>
        <w:t xml:space="preserve">SPZZOZ </w:t>
      </w:r>
      <w:r w:rsidR="008C16A5" w:rsidRPr="00272085">
        <w:rPr>
          <w:rFonts w:ascii="Times New Roman" w:hAnsi="Times New Roman" w:cs="Times New Roman"/>
          <w:bCs/>
          <w:color w:val="000000" w:themeColor="text1"/>
        </w:rPr>
        <w:t xml:space="preserve">w Wyszkowie </w:t>
      </w:r>
      <w:r w:rsidR="00594C3B" w:rsidRPr="00272085">
        <w:rPr>
          <w:rFonts w:ascii="Times New Roman" w:hAnsi="Times New Roman" w:cs="Times New Roman"/>
          <w:color w:val="000000" w:themeColor="text1"/>
        </w:rPr>
        <w:t>ul. Komisji Edukacji Narodowej 1, 07-200 Wyszków</w:t>
      </w:r>
    </w:p>
    <w:p w14:paraId="656A2BEF" w14:textId="22E10BC9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 xml:space="preserve">   </w:t>
      </w:r>
      <w:r w:rsidR="00C85764" w:rsidRPr="00272085">
        <w:rPr>
          <w:rFonts w:ascii="Times New Roman" w:hAnsi="Times New Roman" w:cs="Times New Roman"/>
          <w:color w:val="000000" w:themeColor="text1"/>
        </w:rPr>
        <w:t>…………………..</w:t>
      </w:r>
    </w:p>
    <w:p w14:paraId="35246C22" w14:textId="300D2944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 xml:space="preserve">   </w:t>
      </w:r>
      <w:r w:rsidR="00594C3B" w:rsidRPr="00272085">
        <w:rPr>
          <w:rFonts w:ascii="Times New Roman" w:hAnsi="Times New Roman" w:cs="Times New Roman"/>
          <w:color w:val="000000" w:themeColor="text1"/>
        </w:rPr>
        <w:t xml:space="preserve">tel.: </w:t>
      </w:r>
      <w:r w:rsidR="00C85764" w:rsidRPr="00272085">
        <w:rPr>
          <w:rFonts w:ascii="Times New Roman" w:hAnsi="Times New Roman" w:cs="Times New Roman"/>
          <w:color w:val="000000" w:themeColor="text1"/>
        </w:rPr>
        <w:t>………………….</w:t>
      </w:r>
    </w:p>
    <w:p w14:paraId="515514F0" w14:textId="06A91208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 xml:space="preserve">   </w:t>
      </w:r>
      <w:r w:rsidR="003C69EA" w:rsidRPr="00272085">
        <w:rPr>
          <w:rFonts w:ascii="Times New Roman" w:hAnsi="Times New Roman" w:cs="Times New Roman"/>
          <w:color w:val="000000" w:themeColor="text1"/>
        </w:rPr>
        <w:t>e-mail</w:t>
      </w:r>
      <w:r w:rsidR="00594C3B" w:rsidRPr="00272085">
        <w:rPr>
          <w:rFonts w:ascii="Times New Roman" w:hAnsi="Times New Roman" w:cs="Times New Roman"/>
          <w:color w:val="000000" w:themeColor="text1"/>
        </w:rPr>
        <w:t xml:space="preserve">: </w:t>
      </w:r>
      <w:r w:rsidR="00C85764" w:rsidRPr="00272085">
        <w:rPr>
          <w:rFonts w:ascii="Times New Roman" w:hAnsi="Times New Roman" w:cs="Times New Roman"/>
          <w:color w:val="000000" w:themeColor="text1"/>
        </w:rPr>
        <w:t>……………….</w:t>
      </w:r>
    </w:p>
    <w:p w14:paraId="1E56C4C3" w14:textId="230BFB38" w:rsidR="00F75943" w:rsidRPr="00272085" w:rsidRDefault="00594C3B" w:rsidP="00272085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272085">
        <w:rPr>
          <w:rStyle w:val="markedcontent"/>
          <w:rFonts w:ascii="Times New Roman" w:hAnsi="Times New Roman" w:cs="Times New Roman"/>
        </w:rPr>
        <w:t xml:space="preserve">ze strony Wykonawcy: </w:t>
      </w:r>
    </w:p>
    <w:p w14:paraId="7FDAD639" w14:textId="56B3E654" w:rsidR="00594C3B" w:rsidRPr="00272085" w:rsidRDefault="00C85764" w:rsidP="00272085">
      <w:pPr>
        <w:pStyle w:val="Bezodstpw"/>
        <w:ind w:left="426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>…………………………</w:t>
      </w:r>
    </w:p>
    <w:p w14:paraId="0959385B" w14:textId="7E4E36DF" w:rsidR="00594C3B" w:rsidRPr="00272085" w:rsidRDefault="00594C3B" w:rsidP="00272085">
      <w:pPr>
        <w:pStyle w:val="Bezodstpw"/>
        <w:ind w:left="426"/>
        <w:rPr>
          <w:rFonts w:ascii="Times New Roman" w:hAnsi="Times New Roman" w:cs="Times New Roman"/>
          <w:color w:val="000000" w:themeColor="text1"/>
          <w:lang w:val="en-US"/>
        </w:rPr>
      </w:pPr>
      <w:r w:rsidRPr="00272085">
        <w:rPr>
          <w:rFonts w:ascii="Times New Roman" w:hAnsi="Times New Roman" w:cs="Times New Roman"/>
          <w:color w:val="000000" w:themeColor="text1"/>
          <w:lang w:val="en-US"/>
        </w:rPr>
        <w:t>tel.:</w:t>
      </w:r>
      <w:r w:rsidR="00D01051" w:rsidRPr="00272085">
        <w:rPr>
          <w:rFonts w:ascii="Times New Roman" w:hAnsi="Times New Roman" w:cs="Times New Roman"/>
          <w:lang w:val="en-US"/>
        </w:rPr>
        <w:t xml:space="preserve"> </w:t>
      </w:r>
      <w:r w:rsidR="00C85764" w:rsidRPr="00272085">
        <w:rPr>
          <w:rFonts w:ascii="Times New Roman" w:hAnsi="Times New Roman" w:cs="Times New Roman"/>
        </w:rPr>
        <w:t>…………………….</w:t>
      </w:r>
    </w:p>
    <w:p w14:paraId="3ED3A10C" w14:textId="4715C127" w:rsidR="00594C3B" w:rsidRPr="00272085" w:rsidRDefault="003C69EA" w:rsidP="00272085">
      <w:pPr>
        <w:pStyle w:val="Bezodstpw"/>
        <w:ind w:left="426"/>
        <w:rPr>
          <w:rFonts w:ascii="Times New Roman" w:hAnsi="Times New Roman" w:cs="Times New Roman"/>
        </w:rPr>
      </w:pPr>
      <w:r w:rsidRPr="00272085">
        <w:rPr>
          <w:rFonts w:ascii="Times New Roman" w:hAnsi="Times New Roman" w:cs="Times New Roman"/>
          <w:color w:val="000000" w:themeColor="text1"/>
        </w:rPr>
        <w:t>e-mail</w:t>
      </w:r>
      <w:r w:rsidR="00594C3B" w:rsidRPr="00272085">
        <w:rPr>
          <w:rFonts w:ascii="Times New Roman" w:hAnsi="Times New Roman" w:cs="Times New Roman"/>
          <w:lang w:val="en-US"/>
        </w:rPr>
        <w:t>:</w:t>
      </w:r>
      <w:r w:rsidR="00BA633B" w:rsidRPr="00272085">
        <w:rPr>
          <w:rFonts w:ascii="Times New Roman" w:hAnsi="Times New Roman" w:cs="Times New Roman"/>
          <w:lang w:val="en-US"/>
        </w:rPr>
        <w:t xml:space="preserve"> </w:t>
      </w:r>
      <w:hyperlink r:id="rId9" w:history="1">
        <w:r w:rsidR="00C85764" w:rsidRPr="00272085">
          <w:rPr>
            <w:rStyle w:val="Hipercze"/>
            <w:rFonts w:ascii="Times New Roman" w:hAnsi="Times New Roman" w:cs="Times New Roman"/>
            <w:color w:val="auto"/>
            <w:u w:val="none"/>
          </w:rPr>
          <w:t>……………….</w:t>
        </w:r>
      </w:hyperlink>
    </w:p>
    <w:p w14:paraId="5C3432BF" w14:textId="37D40A5C" w:rsidR="006E0624" w:rsidRPr="00BC2B52" w:rsidRDefault="00594C3B" w:rsidP="00BC2B52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Strony umowy zastrzegają sobie możliwość zmiany oraz uzupełniania listy osób</w:t>
      </w:r>
      <w:r w:rsidR="00E61F26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wskazanych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ust. 1</w:t>
      </w:r>
      <w:r w:rsidR="001C39E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C80FAE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Strona zmieniająca powiadomi drugą Stronę o zmianie w formie pisemnej.</w:t>
      </w:r>
    </w:p>
    <w:p w14:paraId="598BAA91" w14:textId="77777777" w:rsidR="006E0624" w:rsidRDefault="006E0624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016AEC01" w14:textId="4B54CD9C" w:rsidR="00053756" w:rsidRPr="00272085" w:rsidRDefault="007F5EAC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§ 10</w:t>
      </w:r>
    </w:p>
    <w:p w14:paraId="2CC87222" w14:textId="78BA3FD7" w:rsidR="00321C4D" w:rsidRPr="00272085" w:rsidRDefault="00321C4D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Postanowienia końcowe</w:t>
      </w:r>
    </w:p>
    <w:p w14:paraId="7BD85E67" w14:textId="607E7DA9" w:rsidR="00174ECD" w:rsidRPr="00272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sprawach nieuregulowanych niniejszą umową mają zastosow</w:t>
      </w:r>
      <w:r w:rsidR="00CD016F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anie przepisy Kodeksu cywilnego.</w:t>
      </w:r>
    </w:p>
    <w:p w14:paraId="36AA946C" w14:textId="2EF4EE77" w:rsidR="00174ECD" w:rsidRPr="00272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Wszystkie spory wynikłe w trakcie realizacji niniejszej umowy Strony będą rozstrzygać polubownie, </w:t>
      </w:r>
      <w:r w:rsidR="004A420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 </w:t>
      </w:r>
      <w:r w:rsidR="00A64C80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nierozstrzygnięte</w:t>
      </w:r>
      <w:r w:rsidR="00144B49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rozstrzygane będą przez Sąd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właściwy dla siedziby Zamawiającego.</w:t>
      </w:r>
    </w:p>
    <w:p w14:paraId="490CC894" w14:textId="77777777" w:rsidR="00174ECD" w:rsidRPr="00272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Umowę sporządzono w trzech jednobrzmiących egzemplarzach, dwa egzemplarze dla Zamawiającego, jeden dla Wykonawcy.</w:t>
      </w:r>
    </w:p>
    <w:p w14:paraId="5C9E415D" w14:textId="77777777" w:rsidR="00BC2B52" w:rsidRDefault="00BC2B52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563CBBB8" w14:textId="0B242227" w:rsidR="00A64C80" w:rsidRPr="00272085" w:rsidRDefault="00A64C80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bookmarkStart w:id="4" w:name="_GoBack"/>
      <w:bookmarkEnd w:id="4"/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lastRenderedPageBreak/>
        <w:t>§ 1</w:t>
      </w:r>
      <w:r w:rsidR="007F5EAC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1</w:t>
      </w:r>
    </w:p>
    <w:p w14:paraId="72FA74DB" w14:textId="4937EFDF" w:rsidR="00A64C80" w:rsidRPr="00272085" w:rsidRDefault="00A64C80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Załączniki</w:t>
      </w:r>
    </w:p>
    <w:p w14:paraId="2DE77C83" w14:textId="77777777" w:rsidR="00A64C80" w:rsidRDefault="00A64C80" w:rsidP="00102183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Załącznik nr 1 – Formularz oferty</w:t>
      </w:r>
    </w:p>
    <w:p w14:paraId="1BB11079" w14:textId="56467D28" w:rsidR="00276FCC" w:rsidRDefault="00276FCC" w:rsidP="00276FC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</w:t>
      </w: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Kopia a</w:t>
      </w:r>
      <w:r w:rsidRPr="00E56FC4">
        <w:rPr>
          <w:rFonts w:ascii="Times New Roman" w:hAnsi="Times New Roman" w:cs="Times New Roman"/>
        </w:rPr>
        <w:t>ktualne</w:t>
      </w:r>
      <w:r>
        <w:rPr>
          <w:rFonts w:ascii="Times New Roman" w:hAnsi="Times New Roman" w:cs="Times New Roman"/>
        </w:rPr>
        <w:t>go</w:t>
      </w:r>
      <w:r w:rsidRPr="00E56FC4">
        <w:rPr>
          <w:rFonts w:ascii="Times New Roman" w:hAnsi="Times New Roman" w:cs="Times New Roman"/>
        </w:rPr>
        <w:t xml:space="preserve"> zezwolenie na prowadzenie hurtowni medycznej</w:t>
      </w:r>
    </w:p>
    <w:p w14:paraId="72D1AAAD" w14:textId="47C4543D" w:rsidR="00276FCC" w:rsidRDefault="00276FCC" w:rsidP="00276FC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3</w:t>
      </w: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Kopia </w:t>
      </w:r>
      <w:r w:rsidRPr="00E56FC4">
        <w:rPr>
          <w:rFonts w:ascii="Times New Roman" w:hAnsi="Times New Roman" w:cs="Times New Roman"/>
        </w:rPr>
        <w:t>aktualne</w:t>
      </w:r>
      <w:r>
        <w:rPr>
          <w:rFonts w:ascii="Times New Roman" w:hAnsi="Times New Roman" w:cs="Times New Roman"/>
        </w:rPr>
        <w:t>go</w:t>
      </w:r>
      <w:r w:rsidRPr="00E56FC4">
        <w:rPr>
          <w:rFonts w:ascii="Times New Roman" w:hAnsi="Times New Roman" w:cs="Times New Roman"/>
        </w:rPr>
        <w:t xml:space="preserve"> zezwolenie na produkcję i dystrybucję gazów medycznych</w:t>
      </w:r>
    </w:p>
    <w:p w14:paraId="4379A7C3" w14:textId="77777777" w:rsidR="00276FCC" w:rsidRPr="00102183" w:rsidRDefault="00276FCC" w:rsidP="00102183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14:paraId="7DBAA1A6" w14:textId="77777777" w:rsidR="00174ECD" w:rsidRPr="00272085" w:rsidRDefault="00174ECD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832F3CE" w14:textId="77777777" w:rsidR="007C781F" w:rsidRPr="00272085" w:rsidRDefault="007C781F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EC020D0" w14:textId="7C3B4F3E" w:rsidR="00FA4A97" w:rsidRPr="00272085" w:rsidRDefault="00E805BB" w:rsidP="0027208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</w:pPr>
      <w:r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>ZAMAWIAJĄCY</w:t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>WYKONAWCA</w:t>
      </w:r>
    </w:p>
    <w:sectPr w:rsidR="00FA4A97" w:rsidRPr="00272085" w:rsidSect="000E4BD6">
      <w:footerReference w:type="default" r:id="rId10"/>
      <w:pgSz w:w="11906" w:h="16838"/>
      <w:pgMar w:top="709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18249C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18249C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3808E5"/>
    <w:multiLevelType w:val="hybridMultilevel"/>
    <w:tmpl w:val="B9324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21B6C"/>
    <w:multiLevelType w:val="hybridMultilevel"/>
    <w:tmpl w:val="D24EA7D8"/>
    <w:lvl w:ilvl="0" w:tplc="5358B29E">
      <w:start w:val="6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B130E3"/>
    <w:multiLevelType w:val="hybridMultilevel"/>
    <w:tmpl w:val="FD98732C"/>
    <w:lvl w:ilvl="0" w:tplc="02E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2C6E64C">
      <w:start w:val="1"/>
      <w:numFmt w:val="lowerLetter"/>
      <w:lvlText w:val="%2)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679FE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62D28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FC2292A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7B1A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55E7A"/>
    <w:multiLevelType w:val="hybridMultilevel"/>
    <w:tmpl w:val="5C3A8BD8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1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3C360A"/>
    <w:multiLevelType w:val="hybridMultilevel"/>
    <w:tmpl w:val="82D498A8"/>
    <w:name w:val="WW8Num39222"/>
    <w:lvl w:ilvl="0" w:tplc="90DA88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bCs/>
        <w:i w:val="0"/>
        <w:iCs w:val="0"/>
        <w:sz w:val="19"/>
        <w:szCs w:val="19"/>
      </w:rPr>
    </w:lvl>
    <w:lvl w:ilvl="1" w:tplc="DE0AA4B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EE22E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F167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B3187"/>
    <w:multiLevelType w:val="hybridMultilevel"/>
    <w:tmpl w:val="48F2F36C"/>
    <w:lvl w:ilvl="0" w:tplc="202A5BBE">
      <w:start w:val="1"/>
      <w:numFmt w:val="lowerLetter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5075991"/>
    <w:multiLevelType w:val="multilevel"/>
    <w:tmpl w:val="049AE9A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2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BFB2488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1CF4A1C"/>
    <w:multiLevelType w:val="hybridMultilevel"/>
    <w:tmpl w:val="542ED9CA"/>
    <w:lvl w:ilvl="0" w:tplc="BD748434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54343C"/>
    <w:multiLevelType w:val="multilevel"/>
    <w:tmpl w:val="859C1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2273AE"/>
    <w:multiLevelType w:val="hybridMultilevel"/>
    <w:tmpl w:val="B0FAD71E"/>
    <w:lvl w:ilvl="0" w:tplc="F79EF31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2"/>
  </w:num>
  <w:num w:numId="3">
    <w:abstractNumId w:val="0"/>
  </w:num>
  <w:num w:numId="4">
    <w:abstractNumId w:val="22"/>
  </w:num>
  <w:num w:numId="5">
    <w:abstractNumId w:val="31"/>
  </w:num>
  <w:num w:numId="6">
    <w:abstractNumId w:val="28"/>
  </w:num>
  <w:num w:numId="7">
    <w:abstractNumId w:val="20"/>
  </w:num>
  <w:num w:numId="8">
    <w:abstractNumId w:val="33"/>
  </w:num>
  <w:num w:numId="9">
    <w:abstractNumId w:val="30"/>
  </w:num>
  <w:num w:numId="10">
    <w:abstractNumId w:val="29"/>
  </w:num>
  <w:num w:numId="11">
    <w:abstractNumId w:val="9"/>
  </w:num>
  <w:num w:numId="12">
    <w:abstractNumId w:val="16"/>
  </w:num>
  <w:num w:numId="13">
    <w:abstractNumId w:val="17"/>
  </w:num>
  <w:num w:numId="14">
    <w:abstractNumId w:val="26"/>
  </w:num>
  <w:num w:numId="15">
    <w:abstractNumId w:val="25"/>
  </w:num>
  <w:num w:numId="16">
    <w:abstractNumId w:val="4"/>
  </w:num>
  <w:num w:numId="17">
    <w:abstractNumId w:val="18"/>
  </w:num>
  <w:num w:numId="18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5"/>
  </w:num>
  <w:num w:numId="21">
    <w:abstractNumId w:val="2"/>
  </w:num>
  <w:num w:numId="22">
    <w:abstractNumId w:val="14"/>
  </w:num>
  <w:num w:numId="23">
    <w:abstractNumId w:val="12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7"/>
  </w:num>
  <w:num w:numId="27">
    <w:abstractNumId w:val="8"/>
  </w:num>
  <w:num w:numId="28">
    <w:abstractNumId w:val="13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"/>
  </w:num>
  <w:num w:numId="32">
    <w:abstractNumId w:val="6"/>
  </w:num>
  <w:num w:numId="33">
    <w:abstractNumId w:val="3"/>
  </w:num>
  <w:num w:numId="34">
    <w:abstractNumId w:val="21"/>
  </w:num>
  <w:num w:numId="35">
    <w:abstractNumId w:val="23"/>
  </w:num>
  <w:num w:numId="36">
    <w:abstractNumId w:val="7"/>
  </w:num>
  <w:num w:numId="37">
    <w:abstractNumId w:val="11"/>
  </w:num>
  <w:num w:numId="38">
    <w:abstractNumId w:val="34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581"/>
    <w:rsid w:val="0005570D"/>
    <w:rsid w:val="00062EB1"/>
    <w:rsid w:val="00063751"/>
    <w:rsid w:val="00067E8C"/>
    <w:rsid w:val="00077885"/>
    <w:rsid w:val="00083D71"/>
    <w:rsid w:val="000A2EB2"/>
    <w:rsid w:val="000A74F4"/>
    <w:rsid w:val="000D1EAE"/>
    <w:rsid w:val="000E4BD6"/>
    <w:rsid w:val="000F035E"/>
    <w:rsid w:val="00102183"/>
    <w:rsid w:val="00103A24"/>
    <w:rsid w:val="00105DA9"/>
    <w:rsid w:val="00106C62"/>
    <w:rsid w:val="00110228"/>
    <w:rsid w:val="00125B90"/>
    <w:rsid w:val="001306A4"/>
    <w:rsid w:val="00137AF5"/>
    <w:rsid w:val="00144B49"/>
    <w:rsid w:val="00155077"/>
    <w:rsid w:val="0016196F"/>
    <w:rsid w:val="001745F6"/>
    <w:rsid w:val="00174ECD"/>
    <w:rsid w:val="001764A7"/>
    <w:rsid w:val="001809C4"/>
    <w:rsid w:val="0018249C"/>
    <w:rsid w:val="0018462A"/>
    <w:rsid w:val="001A06F5"/>
    <w:rsid w:val="001A2E46"/>
    <w:rsid w:val="001A566C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26E"/>
    <w:rsid w:val="00204DB8"/>
    <w:rsid w:val="00212441"/>
    <w:rsid w:val="00216665"/>
    <w:rsid w:val="00226A0C"/>
    <w:rsid w:val="002332A8"/>
    <w:rsid w:val="00233C37"/>
    <w:rsid w:val="00240F74"/>
    <w:rsid w:val="002520A0"/>
    <w:rsid w:val="00272085"/>
    <w:rsid w:val="00276FCC"/>
    <w:rsid w:val="002776BC"/>
    <w:rsid w:val="0028265B"/>
    <w:rsid w:val="0028387C"/>
    <w:rsid w:val="002918F7"/>
    <w:rsid w:val="002A03DC"/>
    <w:rsid w:val="002C2218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2F3E33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4363"/>
    <w:rsid w:val="003470BB"/>
    <w:rsid w:val="00351CD3"/>
    <w:rsid w:val="00353E0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C67A7"/>
    <w:rsid w:val="003C69EA"/>
    <w:rsid w:val="003D0506"/>
    <w:rsid w:val="003D7CF7"/>
    <w:rsid w:val="003F5A36"/>
    <w:rsid w:val="00401AA0"/>
    <w:rsid w:val="00412A97"/>
    <w:rsid w:val="004416F4"/>
    <w:rsid w:val="00442661"/>
    <w:rsid w:val="00446475"/>
    <w:rsid w:val="0045424E"/>
    <w:rsid w:val="00454F0B"/>
    <w:rsid w:val="00457A36"/>
    <w:rsid w:val="00463209"/>
    <w:rsid w:val="00466793"/>
    <w:rsid w:val="0048262D"/>
    <w:rsid w:val="004836E0"/>
    <w:rsid w:val="004954CD"/>
    <w:rsid w:val="004A179B"/>
    <w:rsid w:val="004A420D"/>
    <w:rsid w:val="004A4605"/>
    <w:rsid w:val="004A5A0F"/>
    <w:rsid w:val="004B6A48"/>
    <w:rsid w:val="004C0D00"/>
    <w:rsid w:val="004C1966"/>
    <w:rsid w:val="004D30A7"/>
    <w:rsid w:val="004D3EDF"/>
    <w:rsid w:val="004D4708"/>
    <w:rsid w:val="004E296D"/>
    <w:rsid w:val="004E30DB"/>
    <w:rsid w:val="004E56E0"/>
    <w:rsid w:val="004E6377"/>
    <w:rsid w:val="004F0CB2"/>
    <w:rsid w:val="00502F1D"/>
    <w:rsid w:val="00513E53"/>
    <w:rsid w:val="0051585D"/>
    <w:rsid w:val="00515D47"/>
    <w:rsid w:val="00517031"/>
    <w:rsid w:val="0051792B"/>
    <w:rsid w:val="00522926"/>
    <w:rsid w:val="005320B9"/>
    <w:rsid w:val="00540704"/>
    <w:rsid w:val="00543AB9"/>
    <w:rsid w:val="00550B66"/>
    <w:rsid w:val="005523A7"/>
    <w:rsid w:val="00567B37"/>
    <w:rsid w:val="00570911"/>
    <w:rsid w:val="005709B2"/>
    <w:rsid w:val="00576F93"/>
    <w:rsid w:val="00582C67"/>
    <w:rsid w:val="00594358"/>
    <w:rsid w:val="00594C3B"/>
    <w:rsid w:val="00594FB4"/>
    <w:rsid w:val="00596467"/>
    <w:rsid w:val="005A00EF"/>
    <w:rsid w:val="005A1930"/>
    <w:rsid w:val="005B3121"/>
    <w:rsid w:val="005B62FB"/>
    <w:rsid w:val="005C217F"/>
    <w:rsid w:val="005D6F6A"/>
    <w:rsid w:val="005E3E69"/>
    <w:rsid w:val="005F312F"/>
    <w:rsid w:val="005F7867"/>
    <w:rsid w:val="006103AD"/>
    <w:rsid w:val="00621B36"/>
    <w:rsid w:val="00622076"/>
    <w:rsid w:val="00622BC3"/>
    <w:rsid w:val="00630FD8"/>
    <w:rsid w:val="00636C47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C5F0E"/>
    <w:rsid w:val="006D59DE"/>
    <w:rsid w:val="006E0624"/>
    <w:rsid w:val="006E2974"/>
    <w:rsid w:val="006F4494"/>
    <w:rsid w:val="00703634"/>
    <w:rsid w:val="00703F66"/>
    <w:rsid w:val="00705905"/>
    <w:rsid w:val="00706EF9"/>
    <w:rsid w:val="00707FB4"/>
    <w:rsid w:val="00715A7A"/>
    <w:rsid w:val="007258A1"/>
    <w:rsid w:val="00741C45"/>
    <w:rsid w:val="0075323B"/>
    <w:rsid w:val="0075668D"/>
    <w:rsid w:val="00762800"/>
    <w:rsid w:val="00772363"/>
    <w:rsid w:val="007774E9"/>
    <w:rsid w:val="00777585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67B"/>
    <w:rsid w:val="007E5B62"/>
    <w:rsid w:val="007F5EAC"/>
    <w:rsid w:val="00805E68"/>
    <w:rsid w:val="0081699B"/>
    <w:rsid w:val="00821CEC"/>
    <w:rsid w:val="00872746"/>
    <w:rsid w:val="00872D58"/>
    <w:rsid w:val="0087323E"/>
    <w:rsid w:val="00873C65"/>
    <w:rsid w:val="00875CCA"/>
    <w:rsid w:val="00886916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3C54"/>
    <w:rsid w:val="00955502"/>
    <w:rsid w:val="00955EEB"/>
    <w:rsid w:val="0095712F"/>
    <w:rsid w:val="00966DDF"/>
    <w:rsid w:val="00971345"/>
    <w:rsid w:val="00971A12"/>
    <w:rsid w:val="0097680D"/>
    <w:rsid w:val="00985C90"/>
    <w:rsid w:val="009A6B78"/>
    <w:rsid w:val="009B4645"/>
    <w:rsid w:val="009C2798"/>
    <w:rsid w:val="009C40BD"/>
    <w:rsid w:val="009C450A"/>
    <w:rsid w:val="009C6680"/>
    <w:rsid w:val="009D287D"/>
    <w:rsid w:val="009F16F5"/>
    <w:rsid w:val="00A14A96"/>
    <w:rsid w:val="00A16B4B"/>
    <w:rsid w:val="00A21E62"/>
    <w:rsid w:val="00A34A36"/>
    <w:rsid w:val="00A3677D"/>
    <w:rsid w:val="00A37EB0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776B1"/>
    <w:rsid w:val="00A85E0F"/>
    <w:rsid w:val="00A950C6"/>
    <w:rsid w:val="00AB70E9"/>
    <w:rsid w:val="00AC2EC8"/>
    <w:rsid w:val="00AC33F4"/>
    <w:rsid w:val="00AC5C58"/>
    <w:rsid w:val="00AE18F4"/>
    <w:rsid w:val="00AE3140"/>
    <w:rsid w:val="00AE484A"/>
    <w:rsid w:val="00AE4E9C"/>
    <w:rsid w:val="00AF3A19"/>
    <w:rsid w:val="00AF4943"/>
    <w:rsid w:val="00AF4E70"/>
    <w:rsid w:val="00AF56C7"/>
    <w:rsid w:val="00B103B8"/>
    <w:rsid w:val="00B20373"/>
    <w:rsid w:val="00B308DA"/>
    <w:rsid w:val="00B31021"/>
    <w:rsid w:val="00B3781F"/>
    <w:rsid w:val="00B37AD9"/>
    <w:rsid w:val="00B42EF0"/>
    <w:rsid w:val="00B44BF0"/>
    <w:rsid w:val="00B61606"/>
    <w:rsid w:val="00B61A12"/>
    <w:rsid w:val="00B61F1D"/>
    <w:rsid w:val="00B65712"/>
    <w:rsid w:val="00B65A04"/>
    <w:rsid w:val="00B72081"/>
    <w:rsid w:val="00B83715"/>
    <w:rsid w:val="00B86808"/>
    <w:rsid w:val="00B93182"/>
    <w:rsid w:val="00B93377"/>
    <w:rsid w:val="00B94D05"/>
    <w:rsid w:val="00B969A4"/>
    <w:rsid w:val="00B96C2D"/>
    <w:rsid w:val="00BA175D"/>
    <w:rsid w:val="00BA633B"/>
    <w:rsid w:val="00BB7108"/>
    <w:rsid w:val="00BC2B52"/>
    <w:rsid w:val="00BC4445"/>
    <w:rsid w:val="00BC6938"/>
    <w:rsid w:val="00BD6E20"/>
    <w:rsid w:val="00BE7074"/>
    <w:rsid w:val="00C153B3"/>
    <w:rsid w:val="00C20596"/>
    <w:rsid w:val="00C25EE6"/>
    <w:rsid w:val="00C3217D"/>
    <w:rsid w:val="00C33CE3"/>
    <w:rsid w:val="00C42621"/>
    <w:rsid w:val="00C651F9"/>
    <w:rsid w:val="00C720E1"/>
    <w:rsid w:val="00C80FAE"/>
    <w:rsid w:val="00C85764"/>
    <w:rsid w:val="00C86A16"/>
    <w:rsid w:val="00C92D43"/>
    <w:rsid w:val="00C977BA"/>
    <w:rsid w:val="00CA680A"/>
    <w:rsid w:val="00CB76AC"/>
    <w:rsid w:val="00CC4854"/>
    <w:rsid w:val="00CC4B0C"/>
    <w:rsid w:val="00CD016F"/>
    <w:rsid w:val="00CD2BD0"/>
    <w:rsid w:val="00CD3C9B"/>
    <w:rsid w:val="00CF2E9A"/>
    <w:rsid w:val="00D01051"/>
    <w:rsid w:val="00D21A18"/>
    <w:rsid w:val="00D220D4"/>
    <w:rsid w:val="00D23524"/>
    <w:rsid w:val="00D26629"/>
    <w:rsid w:val="00D27277"/>
    <w:rsid w:val="00D4222F"/>
    <w:rsid w:val="00D430AA"/>
    <w:rsid w:val="00D46E6B"/>
    <w:rsid w:val="00D47C3B"/>
    <w:rsid w:val="00D5103B"/>
    <w:rsid w:val="00D52A63"/>
    <w:rsid w:val="00D60677"/>
    <w:rsid w:val="00D6702E"/>
    <w:rsid w:val="00D67FA0"/>
    <w:rsid w:val="00D759D5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E6B1E"/>
    <w:rsid w:val="00DF18D8"/>
    <w:rsid w:val="00DF65A6"/>
    <w:rsid w:val="00E00764"/>
    <w:rsid w:val="00E0779C"/>
    <w:rsid w:val="00E1505E"/>
    <w:rsid w:val="00E15C93"/>
    <w:rsid w:val="00E313B6"/>
    <w:rsid w:val="00E31FCE"/>
    <w:rsid w:val="00E35593"/>
    <w:rsid w:val="00E361B9"/>
    <w:rsid w:val="00E4391B"/>
    <w:rsid w:val="00E44CEF"/>
    <w:rsid w:val="00E44FBD"/>
    <w:rsid w:val="00E52BEA"/>
    <w:rsid w:val="00E536D7"/>
    <w:rsid w:val="00E551CD"/>
    <w:rsid w:val="00E57944"/>
    <w:rsid w:val="00E61F26"/>
    <w:rsid w:val="00E7465C"/>
    <w:rsid w:val="00E805BB"/>
    <w:rsid w:val="00E85F30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B4393"/>
    <w:rsid w:val="00FB7702"/>
    <w:rsid w:val="00FC7A24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acek327@interi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DE9C-402C-4A62-9EDE-B47853CE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1552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15</cp:revision>
  <cp:lastPrinted>2023-01-23T11:20:00Z</cp:lastPrinted>
  <dcterms:created xsi:type="dcterms:W3CDTF">2023-01-23T07:21:00Z</dcterms:created>
  <dcterms:modified xsi:type="dcterms:W3CDTF">2023-01-23T11:21:00Z</dcterms:modified>
</cp:coreProperties>
</file>